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D7" w:rsidRPr="00BD64D4" w:rsidRDefault="00AC32D7" w:rsidP="00BD64D4">
      <w:pPr>
        <w:shd w:val="clear" w:color="auto" w:fill="FFFFFF"/>
        <w:spacing w:before="272" w:after="136" w:line="240" w:lineRule="auto"/>
        <w:jc w:val="center"/>
        <w:outlineLvl w:val="1"/>
        <w:rPr>
          <w:rFonts w:eastAsia="Times New Roman"/>
          <w:b/>
          <w:color w:val="333333"/>
          <w:sz w:val="36"/>
          <w:szCs w:val="36"/>
          <w:lang w:eastAsia="ru-RU"/>
        </w:rPr>
      </w:pPr>
      <w:r w:rsidRPr="00BD64D4">
        <w:rPr>
          <w:rFonts w:eastAsia="Times New Roman"/>
          <w:b/>
          <w:color w:val="333333"/>
          <w:sz w:val="36"/>
          <w:szCs w:val="36"/>
          <w:lang w:eastAsia="ru-RU"/>
        </w:rPr>
        <w:t>Памятка для родителей «Профилактика кори»</w:t>
      </w:r>
    </w:p>
    <w:p w:rsidR="00BD64D4" w:rsidRP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b/>
          <w:bCs/>
          <w:color w:val="435890"/>
          <w:lang w:eastAsia="ru-RU"/>
        </w:rPr>
        <w:t>Корь - вирусная инфекция, для которой характерна очень высокая восприимчивость</w:t>
      </w:r>
      <w:r w:rsidRPr="00BD64D4">
        <w:rPr>
          <w:rFonts w:eastAsia="Times New Roman"/>
          <w:b/>
          <w:bCs/>
          <w:color w:val="333333"/>
          <w:lang w:eastAsia="ru-RU"/>
        </w:rPr>
        <w:t>.</w:t>
      </w:r>
      <w:r w:rsidR="00BD64D4">
        <w:rPr>
          <w:rFonts w:eastAsia="Times New Roman"/>
          <w:color w:val="333333"/>
          <w:lang w:eastAsia="ru-RU"/>
        </w:rPr>
        <w:t xml:space="preserve"> </w:t>
      </w:r>
      <w:r w:rsidRPr="00BD64D4">
        <w:rPr>
          <w:rFonts w:eastAsia="Times New Roman"/>
          <w:color w:val="333333"/>
          <w:lang w:eastAsia="ru-RU"/>
        </w:rPr>
        <w:t>Если человек не болел корью или 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</w:t>
      </w:r>
      <w:r w:rsidR="00BD64D4" w:rsidRPr="00BD64D4">
        <w:rPr>
          <w:rFonts w:eastAsia="Times New Roman"/>
          <w:color w:val="333333"/>
          <w:lang w:eastAsia="ru-RU"/>
        </w:rPr>
        <w:t>олезни длится от 7 до 14 дней.</w:t>
      </w:r>
    </w:p>
    <w:p w:rsid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color w:val="333333"/>
          <w:lang w:eastAsia="ru-RU"/>
        </w:rPr>
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BD64D4">
        <w:rPr>
          <w:rFonts w:eastAsia="Times New Roman"/>
          <w:color w:val="333333"/>
          <w:lang w:eastAsia="ru-RU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BD64D4">
        <w:rPr>
          <w:rFonts w:eastAsia="Times New Roman"/>
          <w:color w:val="333333"/>
          <w:lang w:eastAsia="ru-RU"/>
        </w:rPr>
        <w:t xml:space="preserve"> Эти симптомы продолжаются от 2 до 4 дней. </w:t>
      </w:r>
      <w:r w:rsidRPr="00BD64D4">
        <w:rPr>
          <w:rFonts w:eastAsia="Times New Roman"/>
          <w:b/>
          <w:bCs/>
          <w:color w:val="435890"/>
          <w:lang w:eastAsia="ru-RU"/>
        </w:rPr>
        <w:t>На 4 день заболевания появляется сыпь</w:t>
      </w:r>
      <w:r w:rsidRPr="00BD64D4">
        <w:rPr>
          <w:rFonts w:eastAsia="Times New Roman"/>
          <w:color w:val="333333"/>
          <w:lang w:eastAsia="ru-RU"/>
        </w:rPr>
        <w:t>, 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proofErr w:type="gramStart"/>
      <w:r w:rsidRPr="00BD64D4">
        <w:rPr>
          <w:rFonts w:eastAsia="Times New Roman"/>
          <w:color w:val="333333"/>
          <w:lang w:eastAsia="ru-RU"/>
        </w:rPr>
        <w:t>е</w:t>
      </w:r>
      <w:proofErr w:type="gramEnd"/>
      <w:r w:rsidRPr="00BD64D4">
        <w:rPr>
          <w:rFonts w:eastAsia="Times New Roman"/>
          <w:color w:val="333333"/>
          <w:lang w:eastAsia="ru-RU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</w:p>
    <w:p w:rsid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b/>
          <w:bCs/>
          <w:color w:val="435890"/>
          <w:lang w:eastAsia="ru-RU"/>
        </w:rPr>
        <w:t>При заболевании корью могут возникать довольно серьёзные осложнения.</w:t>
      </w:r>
      <w:r w:rsidRPr="00BD64D4">
        <w:rPr>
          <w:rFonts w:eastAsia="Times New Roman"/>
          <w:color w:val="333333"/>
          <w:lang w:eastAsia="ru-RU"/>
        </w:rPr>
        <w:t> 6 их число входят воспаление легких (пневмония), воспаление среднего уха (отит), а иногда и такое грозное осложнение ка</w:t>
      </w:r>
      <w:r w:rsidR="00BD64D4">
        <w:rPr>
          <w:rFonts w:eastAsia="Times New Roman"/>
          <w:color w:val="333333"/>
          <w:lang w:eastAsia="ru-RU"/>
        </w:rPr>
        <w:t>к энцефалит (воспаление мозга).</w:t>
      </w:r>
    </w:p>
    <w:p w:rsid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color w:val="333333"/>
          <w:lang w:eastAsia="ru-RU"/>
        </w:rPr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</w:t>
      </w:r>
      <w:r w:rsidR="00BD64D4">
        <w:rPr>
          <w:rFonts w:eastAsia="Times New Roman"/>
          <w:color w:val="333333"/>
          <w:lang w:eastAsia="ru-RU"/>
        </w:rPr>
        <w:t>ми.</w:t>
      </w:r>
    </w:p>
    <w:p w:rsid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color w:val="333333"/>
          <w:lang w:eastAsia="ru-RU"/>
        </w:rPr>
        <w:t>После кори развивается стойкий пожизненный иммунитет. Все переболевшие корью становятся невосприимчивы к этой инфекции.</w:t>
      </w:r>
    </w:p>
    <w:p w:rsidR="00AC32D7" w:rsidRPr="00BD64D4" w:rsidRDefault="00AC32D7" w:rsidP="00AC32D7">
      <w:pPr>
        <w:shd w:val="clear" w:color="auto" w:fill="FFFFFF"/>
        <w:spacing w:after="0" w:line="240" w:lineRule="auto"/>
        <w:ind w:firstLine="340"/>
        <w:jc w:val="both"/>
        <w:rPr>
          <w:rFonts w:eastAsia="Times New Roman"/>
          <w:color w:val="333333"/>
          <w:lang w:eastAsia="ru-RU"/>
        </w:rPr>
      </w:pPr>
      <w:r w:rsidRPr="00BD64D4">
        <w:rPr>
          <w:rFonts w:eastAsia="Times New Roman"/>
          <w:b/>
          <w:bCs/>
          <w:color w:val="435890"/>
          <w:lang w:eastAsia="ru-RU"/>
        </w:rPr>
        <w:t>Единственной надежной защитой от заболевания является вакцинация против кори, которая включена в Национальный календарь прививок</w:t>
      </w:r>
    </w:p>
    <w:p w:rsidR="008F1373" w:rsidRPr="00BD64D4" w:rsidRDefault="008F1373"/>
    <w:sectPr w:rsidR="008F1373" w:rsidRPr="00BD64D4" w:rsidSect="008A700C">
      <w:pgSz w:w="11906" w:h="16838" w:code="9"/>
      <w:pgMar w:top="1134" w:right="567" w:bottom="1134" w:left="1701" w:header="703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C32D7"/>
    <w:rsid w:val="006733D1"/>
    <w:rsid w:val="00772F78"/>
    <w:rsid w:val="00865F94"/>
    <w:rsid w:val="008A700C"/>
    <w:rsid w:val="008F1373"/>
    <w:rsid w:val="00AC32D7"/>
    <w:rsid w:val="00BB516C"/>
    <w:rsid w:val="00BD64D4"/>
    <w:rsid w:val="00DF436C"/>
    <w:rsid w:val="00E7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73"/>
  </w:style>
  <w:style w:type="paragraph" w:styleId="2">
    <w:name w:val="heading 2"/>
    <w:basedOn w:val="a"/>
    <w:link w:val="20"/>
    <w:uiPriority w:val="9"/>
    <w:qFormat/>
    <w:rsid w:val="00AC32D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2D7"/>
    <w:rPr>
      <w:rFonts w:eastAsia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2D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2020-03-05T13:00:00Z</dcterms:created>
  <dcterms:modified xsi:type="dcterms:W3CDTF">2020-03-15T18:55:00Z</dcterms:modified>
</cp:coreProperties>
</file>