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A6D" w:rsidRDefault="00AD1F34" w:rsidP="00AD1F3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4"/>
          <w:szCs w:val="24"/>
          <w:lang w:eastAsia="ru-RU"/>
        </w:rPr>
        <w:drawing>
          <wp:inline distT="0" distB="0" distL="0" distR="0">
            <wp:extent cx="6749473" cy="9058939"/>
            <wp:effectExtent l="0" t="0" r="0" b="8890"/>
            <wp:docPr id="1" name="Рисунок 1" descr="C:\Users\рс\Downloads\RorgGfVQRlXczHVlXyylEzagMv0BaGTkgI5Us0_XwqHrDRhXErVG3NyF7f7WROS2VS0LUNZBzqdwuv_g9-D7xCQ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с\Downloads\RorgGfVQRlXczHVlXyylEzagMv0BaGTkgI5Us0_XwqHrDRhXErVG3NyF7f7WROS2VS0LUNZBzqdwuv_g9-D7xCQ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204" cy="9059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80A6D" w:rsidRPr="00980A6D">
        <w:rPr>
          <w:rFonts w:ascii="Times New Roman" w:hAnsi="Times New Roman" w:cs="Times New Roman"/>
          <w:sz w:val="28"/>
        </w:rPr>
        <w:lastRenderedPageBreak/>
        <w:t xml:space="preserve">Федерации, решениями руководящих органов соответствующей территориальной организации Профсоюза, нормативными актами выборных органов профсоюза.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1.8. Первичная профсоюзная организация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дошкольного образовательного учреждения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1.9. Первичная профсоюзная организация ДОУ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1.10. Профсоюзная организация детского сада 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подотчетна и не подконтрольна; строит взаимоотношения с ними на основе социального партнерства, диалога и сотрудничества.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1.11. В соответствии с Уставом член Профсоюза, состоящий на профсоюзном учете в первичной профсоюзной организации дошкольного образовательного учреждения, не может одновременно состоять на учете в другом профсоюзе по месту основной работы. 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1.12. Первичная профсоюзная организация ДОУ может являться юридическим лицом. Права юридического лица приобретаются в установленном законодательством Российской Федерацией порядке с момента государственной регистрации.</w:t>
      </w:r>
    </w:p>
    <w:p w:rsidR="00411F35" w:rsidRDefault="00411F35" w:rsidP="00411F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980A6D" w:rsidRPr="00980A6D" w:rsidRDefault="00980A6D" w:rsidP="00411F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80A6D">
        <w:rPr>
          <w:rFonts w:ascii="Times New Roman" w:hAnsi="Times New Roman" w:cs="Times New Roman"/>
          <w:b/>
          <w:sz w:val="28"/>
        </w:rPr>
        <w:t>2. Цели и задачи профсоюзной организации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2.1. Основной целью первичной профсоюзной организации ДОУ является реализация уставных целей и задач профсоюза по представительству и защите индивидуальных и коллективных социально-трудовых прав и профессиональных интересов членов профсоюза при взаимодействии с заведующим, его представителями, органами местного самоуправления, общественными и иными организациями дошкольного образовательного учреждения. </w:t>
      </w:r>
    </w:p>
    <w:p w:rsidR="00980A6D" w:rsidRPr="00980A6D" w:rsidRDefault="00980A6D" w:rsidP="00411F35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2.2. Задачами первичной профсоюзной организации ДОУ являются:</w:t>
      </w:r>
    </w:p>
    <w:p w:rsidR="00980A6D" w:rsidRPr="00980A6D" w:rsidRDefault="00980A6D" w:rsidP="00411F3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общественный контроль соблюдения законодательства о труде и охране труда;</w:t>
      </w:r>
    </w:p>
    <w:p w:rsidR="00980A6D" w:rsidRPr="00980A6D" w:rsidRDefault="00980A6D" w:rsidP="00411F3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улучшение материального положения, укрепление здоровья и повышение жизненного уровня членов профсоюза;</w:t>
      </w:r>
    </w:p>
    <w:p w:rsidR="00980A6D" w:rsidRPr="00980A6D" w:rsidRDefault="00980A6D" w:rsidP="00411F3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980A6D" w:rsidRPr="00980A6D" w:rsidRDefault="00980A6D" w:rsidP="00411F3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представительство интересов членов профсоюзной организации в органах управления дошкольным образовательным учреждением, органах местного самоуправления, общественных и иных организациях;</w:t>
      </w:r>
    </w:p>
    <w:p w:rsidR="00980A6D" w:rsidRPr="00980A6D" w:rsidRDefault="00980A6D" w:rsidP="00411F3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980A6D" w:rsidRPr="00980A6D" w:rsidRDefault="00980A6D" w:rsidP="00411F3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объединение усилий и координация действий членов профсоюзной организации ДОУ по реализации решений Съездов и выборных органов Профсоюза, соответствующей территориальной организации Профсоюза;</w:t>
      </w:r>
    </w:p>
    <w:p w:rsidR="00980A6D" w:rsidRPr="00980A6D" w:rsidRDefault="00980A6D" w:rsidP="00411F3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создание условий, обеспечивающих вовлечение членов профсоюза дошкольного образовательного учреждения в профсоюзную работу.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>3</w:t>
      </w:r>
      <w:r w:rsidRPr="00980A6D">
        <w:rPr>
          <w:rFonts w:ascii="Times New Roman" w:hAnsi="Times New Roman" w:cs="Times New Roman"/>
          <w:sz w:val="28"/>
        </w:rPr>
        <w:t>. Для достижения уставных целей профсоюзная организация:</w:t>
      </w:r>
    </w:p>
    <w:p w:rsidR="00980A6D" w:rsidRPr="00980A6D" w:rsidRDefault="00980A6D" w:rsidP="00411F3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ведет переговоры с администрацией дошкольного образовательного учреждения;</w:t>
      </w:r>
    </w:p>
    <w:p w:rsidR="00980A6D" w:rsidRPr="00980A6D" w:rsidRDefault="00980A6D" w:rsidP="00411F3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заключает от имени педагогов и других работников коллективный договор с администрацией ДОУ и способствует его реализации;</w:t>
      </w:r>
    </w:p>
    <w:p w:rsidR="00980A6D" w:rsidRPr="00980A6D" w:rsidRDefault="00980A6D" w:rsidP="00411F3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оказывает непосредственно или через районный комитет профсоюза юридическую, консультационную и материальную помощь членам первичной профсоюзной организации;</w:t>
      </w:r>
    </w:p>
    <w:p w:rsidR="00980A6D" w:rsidRPr="00980A6D" w:rsidRDefault="00980A6D" w:rsidP="00411F3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осуществляет непосредственно или через соответствующие органы профсоюза общественный контроль соблюдения трудового законодательства, правил и норм охраны труда в отношении членов профсоюза дошкольного образовательного учреждения;</w:t>
      </w:r>
    </w:p>
    <w:p w:rsidR="00980A6D" w:rsidRPr="00980A6D" w:rsidRDefault="00980A6D" w:rsidP="00411F3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представляет интересы членов профсоюза (по их поручению) при рассмотрении индивидуальных трудовых споров в дошкольном образовательном учреждении;</w:t>
      </w:r>
    </w:p>
    <w:p w:rsidR="00980A6D" w:rsidRPr="00980A6D" w:rsidRDefault="00980A6D" w:rsidP="00411F3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участвует в урегулировании коллективных трудовых споров (конфликтов) в соответствии с действующим законодательством Российской Федерации;</w:t>
      </w:r>
    </w:p>
    <w:p w:rsidR="00980A6D" w:rsidRPr="00980A6D" w:rsidRDefault="00980A6D" w:rsidP="00411F3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</w:t>
      </w:r>
    </w:p>
    <w:p w:rsidR="00980A6D" w:rsidRPr="00980A6D" w:rsidRDefault="00980A6D" w:rsidP="00411F3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участвует в избирательных кампаниях в соответствии с федеральным и местным законодательством о выборах;</w:t>
      </w:r>
    </w:p>
    <w:p w:rsidR="00980A6D" w:rsidRPr="00980A6D" w:rsidRDefault="00980A6D" w:rsidP="00411F3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организует оздоровительные и культурно-просветительные мероприятия для членов первичной профсоюзной организации ДОУ и их семей, взаимодействует с органами местного самоуправл</w:t>
      </w:r>
      <w:r w:rsidR="00CF52BE">
        <w:rPr>
          <w:rFonts w:ascii="Times New Roman" w:hAnsi="Times New Roman" w:cs="Times New Roman"/>
          <w:sz w:val="28"/>
        </w:rPr>
        <w:t>ения, общественными объединения</w:t>
      </w:r>
      <w:r w:rsidRPr="00980A6D">
        <w:rPr>
          <w:rFonts w:ascii="Times New Roman" w:hAnsi="Times New Roman" w:cs="Times New Roman"/>
          <w:sz w:val="28"/>
        </w:rPr>
        <w:t>ми по развитию санаторно-курортного лечения работников, организации туризма, массовой физической культуры;</w:t>
      </w:r>
    </w:p>
    <w:p w:rsidR="00980A6D" w:rsidRPr="00980A6D" w:rsidRDefault="00980A6D" w:rsidP="00411F3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осуществляет информационное обеспечение членов профсоюза, разъяснение действий профсоюза в ходе коллективных акций;</w:t>
      </w:r>
    </w:p>
    <w:p w:rsidR="00980A6D" w:rsidRPr="00980A6D" w:rsidRDefault="00980A6D" w:rsidP="00411F3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доводит до сведения членов профсоюза информацию о решениях выборных органов вышестоящих организаций профсоюза;</w:t>
      </w:r>
    </w:p>
    <w:p w:rsidR="00980A6D" w:rsidRPr="00980A6D" w:rsidRDefault="00980A6D" w:rsidP="00411F3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осуществляет обучение профсоюзного актива детского сада, правовое обучение, содействует повышению профессиональной квалификации членов профсоюза;</w:t>
      </w:r>
    </w:p>
    <w:p w:rsidR="00980A6D" w:rsidRPr="00980A6D" w:rsidRDefault="00980A6D" w:rsidP="00411F3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осуществляет другие виды деятельности, предусмотренные Уставом профсоюза дошкольного образовательного учреждения и не противоречащие законодательству Российской Федерации.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>4</w:t>
      </w:r>
      <w:r w:rsidRPr="00980A6D">
        <w:rPr>
          <w:rFonts w:ascii="Times New Roman" w:hAnsi="Times New Roman" w:cs="Times New Roman"/>
          <w:sz w:val="28"/>
        </w:rPr>
        <w:t>. Первичная профсоюзная организация осуществляет иные виды деятельности, вытекающие из норм Устава профсоюза и не противоречащие законодательству Российской Федерации.</w:t>
      </w:r>
    </w:p>
    <w:p w:rsidR="00411F35" w:rsidRDefault="00411F35" w:rsidP="00411F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980A6D" w:rsidRPr="00980A6D" w:rsidRDefault="00980A6D" w:rsidP="00411F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80A6D">
        <w:rPr>
          <w:rFonts w:ascii="Times New Roman" w:hAnsi="Times New Roman" w:cs="Times New Roman"/>
          <w:b/>
          <w:sz w:val="28"/>
        </w:rPr>
        <w:t>3. Структура и организационные основы деятельности Профсоюза ДОУ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3.1. В соответствии с Уставом первичная профсоюзная организация ДОУ самостоятельно решает вопросы своей организационной структуры. В Профсоюзе могут создаваться профсоюзные группы, вводиться, по мере необходимости, другие структурные звенья.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3.2. 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могут создаваться профсоюзные группы.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3.3. Руководство первичной профсоюзной организации дошкольного образовательного учреждения осуществляется на принципах коллегиальности и самоуправления.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3.4. Деятельность профсоюзной организации определяется планами работы, решениями профсоюзных собраний и выборных органов вышестоящих организаций профсоюза.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3.5. В первичной профсоюзной организации ДОУ реализуется единый уставной порядок приема в Профсоюз и выхода из Профсоюза: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прием в Профсоюз осуществляется по личному заявлению работника, поданному в профсоюзный комитет первичной профсоюзной организации ДОУ, при этом дата приема в Профсоюз исчисляется со дня подачи заявления;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одновременно с заявлением о вступлении в Профсоюз вступающий подает заявление заведующему ДОУ о безналичной уплате членского профсоюзного взноса;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работнику, принятому в первичную профсоюзную организацию, выдается членский билет единого образца, который хранится у члена Профсоюза.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член Профсоюза не может одновременно состоять в других профсоюзах по основному месту работы;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член профсоюзной организации вправе выйти из Профсоюза, подав письменное заявление в профсоюзный комитет первичной профсоюзной организации ДОУ.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заявление регистрируется в профсоюзном комитете в день его подачи, при этом дата подачи заявления считается датой прекращения членства в первичной профсоюзной организации.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лицо, выбывшее из Профсоюза, подает письменное заявление заведующему детским садом о прекращении взимания с него членского профсоюзного взноса;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исключение из членов профсоюза производится на условиях и в порядке, установленном Уставом Профсоюза, оформляется протоколом профсоюзного комитета.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3.6. Учет членов Профсоюза в ДОУ осуществляется в форме списка, составленного в алфавитном порядке, с указанием даты вступления в профсоюз, должности, порядка уплаты профсоюзного взноса, выполняемой профсоюзной работы, профсоюзных, отраслевых и государственных наград.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3.7. Вступительный и членский профсоюзные взносы взимаются как в форме безналичной уплаты в порядке и на условиях, определенных в соответствии со ст. 28 Федерального закона «О профессиональных союзах, их правах и гарантиях деятельности», коллективным договором ДОУ, так и по ведомости установленного образца.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3.8. Порядок и условия предоставления члену Профсоюза льгот, действующих в первичной профсоюзной организации дошкольного образовательного учреждения, устанавливаются профсоюзным комитетом с учетом стажа профсоюзного членства. 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3.9. Отчеты и выборы профсоюзных органов в первичной профсоюзной организации ДОУ проводятся в следующие сроки: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профсоюзного комитета - один </w:t>
      </w:r>
      <w:r w:rsidR="00CF52BE" w:rsidRPr="00980A6D">
        <w:rPr>
          <w:rFonts w:ascii="Times New Roman" w:hAnsi="Times New Roman" w:cs="Times New Roman"/>
          <w:sz w:val="28"/>
        </w:rPr>
        <w:t xml:space="preserve">раз в </w:t>
      </w:r>
      <w:r w:rsidR="0008681C">
        <w:rPr>
          <w:rFonts w:ascii="Times New Roman" w:hAnsi="Times New Roman" w:cs="Times New Roman"/>
          <w:sz w:val="28"/>
        </w:rPr>
        <w:t>3</w:t>
      </w:r>
      <w:r w:rsidR="00CF52BE">
        <w:rPr>
          <w:rFonts w:ascii="Times New Roman" w:hAnsi="Times New Roman" w:cs="Times New Roman"/>
          <w:sz w:val="28"/>
        </w:rPr>
        <w:t xml:space="preserve"> </w:t>
      </w:r>
      <w:r w:rsidR="0008681C">
        <w:rPr>
          <w:rFonts w:ascii="Times New Roman" w:hAnsi="Times New Roman" w:cs="Times New Roman"/>
          <w:sz w:val="28"/>
        </w:rPr>
        <w:t>года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ревизионной комиссии - один </w:t>
      </w:r>
      <w:r w:rsidR="00CF52BE" w:rsidRPr="00980A6D">
        <w:rPr>
          <w:rFonts w:ascii="Times New Roman" w:hAnsi="Times New Roman" w:cs="Times New Roman"/>
          <w:sz w:val="28"/>
        </w:rPr>
        <w:t xml:space="preserve">раз в </w:t>
      </w:r>
      <w:r w:rsidR="00CF52BE">
        <w:rPr>
          <w:rFonts w:ascii="Times New Roman" w:hAnsi="Times New Roman" w:cs="Times New Roman"/>
          <w:sz w:val="28"/>
        </w:rPr>
        <w:t>5 лет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председателя первичной профсоюзной организации - один раз в </w:t>
      </w:r>
      <w:r w:rsidR="00CF52BE">
        <w:rPr>
          <w:rFonts w:ascii="Times New Roman" w:hAnsi="Times New Roman" w:cs="Times New Roman"/>
          <w:sz w:val="28"/>
        </w:rPr>
        <w:t>5 лет</w:t>
      </w:r>
      <w:r w:rsidRPr="00980A6D">
        <w:rPr>
          <w:rFonts w:ascii="Times New Roman" w:hAnsi="Times New Roman" w:cs="Times New Roman"/>
          <w:sz w:val="28"/>
        </w:rPr>
        <w:t>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профгрупорга - один раз в год (при наличии профсоюзных гру</w:t>
      </w:r>
      <w:proofErr w:type="gramStart"/>
      <w:r w:rsidRPr="00980A6D">
        <w:rPr>
          <w:rFonts w:ascii="Times New Roman" w:hAnsi="Times New Roman" w:cs="Times New Roman"/>
          <w:sz w:val="28"/>
        </w:rPr>
        <w:t>пп в стр</w:t>
      </w:r>
      <w:proofErr w:type="gramEnd"/>
      <w:r w:rsidRPr="00980A6D">
        <w:rPr>
          <w:rFonts w:ascii="Times New Roman" w:hAnsi="Times New Roman" w:cs="Times New Roman"/>
          <w:sz w:val="28"/>
        </w:rPr>
        <w:t>уктуре профсоюзной организации).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3.10. Первичная профсоюзная организация проводит мероприятия, заседания профкома, собрания с учетом режима работы дошкольного образовательного учреждения.</w:t>
      </w:r>
    </w:p>
    <w:p w:rsidR="00411F35" w:rsidRDefault="00411F35" w:rsidP="00411F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980A6D" w:rsidRPr="00980A6D" w:rsidRDefault="00980A6D" w:rsidP="00411F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80A6D">
        <w:rPr>
          <w:rFonts w:ascii="Times New Roman" w:hAnsi="Times New Roman" w:cs="Times New Roman"/>
          <w:b/>
          <w:sz w:val="28"/>
        </w:rPr>
        <w:t>4. Органы первичной организации профсоюза ДОУ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4.1. Руководящими органами первичной профсоюзной организации ДОУ являются профсоюзное собрание, профсоюзный комитет (профком), председатель первичной организации профсоюза.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4.2. Контрольно-ревизионным органом Пр</w:t>
      </w:r>
      <w:r w:rsidR="00CF52BE">
        <w:rPr>
          <w:rFonts w:ascii="Times New Roman" w:hAnsi="Times New Roman" w:cs="Times New Roman"/>
          <w:sz w:val="28"/>
        </w:rPr>
        <w:t>офсоюза является ревизионная ко</w:t>
      </w:r>
      <w:r w:rsidRPr="00980A6D">
        <w:rPr>
          <w:rFonts w:ascii="Times New Roman" w:hAnsi="Times New Roman" w:cs="Times New Roman"/>
          <w:sz w:val="28"/>
        </w:rPr>
        <w:t xml:space="preserve">миссия первичной профсоюзной организации ДОУ (далее - Ревизионная комиссия).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4.3. Количественный состав постоянно действующих выборных органов профсоюзной организации и форма их избрания определяются собранием.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4.4. Высшим руководящим органом первичной профсоюзной организации дошкольного образовательного учреждения является собрание, которое созывается по мере необходимости, но не реже одного раза в 3 - 4 месяца. 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4.5. Собрание:</w:t>
      </w:r>
      <w:r w:rsidR="00CF52BE">
        <w:rPr>
          <w:rFonts w:ascii="Times New Roman" w:hAnsi="Times New Roman" w:cs="Times New Roman"/>
          <w:sz w:val="28"/>
        </w:rPr>
        <w:t xml:space="preserve"> </w:t>
      </w:r>
      <w:r w:rsidRPr="00980A6D">
        <w:rPr>
          <w:rFonts w:ascii="Times New Roman" w:hAnsi="Times New Roman" w:cs="Times New Roman"/>
          <w:sz w:val="28"/>
        </w:rPr>
        <w:t>принимает Положение о первичной профсоюзной организации в ДОУ, вносит в него изменения и дополнения;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определяет и реализует приоритетные направления деятельности профсоюзной организации на предстоящий период, вытекающие из уставных целей и задач профсоюза, решений выборных профсоюзных органов;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формирует предложения и требования к заведующему,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дошкольного образовательного учреждения;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принимает решения о выдвижении коллективных требований, проведении или участии в профсоюзных акциях по защите социально – трудовых прав и профессиональных интересов членов Профсоюза;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принимает решение об организации коллективных действий, в том числе забастовки в случае возникновения коллективного трудового спора;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заслушивает отчет и дает оценку деятельности профсоюзному комитету;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заслушивает и утверждает отчет ревизионной комиссии;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избирает и освобождает председателя первичной профсоюзной организации;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избирает казначея профсоюзной организации;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утверждает количественный и избирает персональный состав профсоюзного комитета и ревизионной комиссии первичной профсоюзной организации детского сада;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избирает делегатов на конференцию соответствующей территориальной организации профсоюза, делегирует своих представителей в состав территориального комитета (совета) профсоюза;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принимает решение реорганизации, прекращении деятельности или ликвидации профсоюзной организации ДОУ в установленном Уставом профсоюза порядке;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утверждает смету доходов и расходов профсоюзной организации первичной профсоюзной организации;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решает иные вопросы, вытекающие из уставных целей и задач Профсоюза, в пределах своих полномочий.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4.6. Собрание может делегировать отдельные свои полномочия профсоюзному комитету.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4.7. Собрание не вправе принимать решения по вопросам, входящим в компетенцию выборных органов вышестоящих территориальных организаций профсоюза.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4.8. Профсоюзное собрание созывается профсоюзным комитетом и проводится по мере необходимости, но не реже одного раза в три месяца. Порядок созыва и вопросы, выносимые на обсуждение собрания, определяются профсоюзным комитетом. Регламент работы собрания устанавливается собранием.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4.9. Собрание считается правомочным (имеет кворум) при участии в нем более половины членов Профсоюза, состоящих на профсоюзном учете.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4.10. Регламент и форма голосования (открытое, тайное) определяются Профсоюзным собранием. Решение собрания принимается в форме постановления. Решение Профсоюзного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работников ДОУ.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4.11. Собрание не вправе принимать решения по вопросам, относящимся к компетенции выборных профсоюзных органов вышестоящих организаций Профсоюза.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4.12. Внеочередное профсоюзное собрание созывается по решению профсоюзного комитета, письменному требованию не менее 1/3 членов профсоюза, состоящих на учете в профсоюзной организации ДОУ, или по требованию выборного органа соответствующей вышестоящей территориальной организации профсоюза.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4.13. Дата проведения внеочередного собрания первичной профсоюзной организации сообщается членам профсоюза не менее чем за 15 дней.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4.14. Отчетно-выборное профсоюзное собрание проводится не реже 1 раза в 3 года в сроки и порядке, определяемом выборным органом соответствующей территориальной организации Профсоюза.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4.15. 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 ДОУ может стать нарушение действующего законодательства и (или) Устава Профсоюза.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4.16. В период между собраниями, постоянно действующими руководящими органами профсоюзной организации являются профсоюзный комитет и председатель первичной профсоюзной организации. Срок полномочий профсоюзного комитета 2-3 года. 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4.17. Профсоюзный комитет (профком) ДОУ: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осуществляет руководство и текущую деятельность первичной профсоюзной организации дошкольного образовательного учреждения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созывает профсоюзные собрания;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выражает, представляет и защищает социально-трудовые права и профессиональные интересы членов профсоюза в отношениях с администрацией ДОУ (уполномоченными лицами), а также в органах местного самоуправления;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является полномочным органом профсоюза при ведении коллективных переговоров с администрацией ДОУ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Российской Федерации;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совместно с администрацией ДОУ (уполномоченными лицами) на равноправной основе образует комиссию для ведения коллективных переговоров,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- забастовок в установленном законодательством порядке;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организует проведение общего собрания трудового коллектива ДОУ для принятия коллективного договора, подписывает по его поручению коллективный договор и осуществляет контроль его выполнения;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осуществляет контроль соблюдения в дошкольном образовательном учреждении законодательства о труде. Профком вправе требовать, чтобы в трудовые договоры (контракты) не включались условия, ухудшающие положение учителей и других работников ДОУ по сравнению с законодательством, соглашениями и коллективным договором;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осуществляет контроль предоставления администрацией своевременной информации о возможных увольнениях, соблюдением установленных законодательством социальных гарантий, в случае сокращения работающих, следит за выплатой компенсаций, пособий и их индексацией;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осуществляет общественный контроль соблюдения норм и правил охраны труда в ДОУ, заключает соглашение по охране труда с администрацией (уполномоченными лицами). В целях организации сотрудничества по охране труда администрации и работников в ДОУ создается совместная комиссия, в которую на паритетной основе входят представители профкома и администрации;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обеспечивает общественный контроль правильного начисления и своевременной выплаты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путевок на лечение и отдых;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заслушивает сообщения администрации дошкольного образовательного учреждения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обращается в судебные органы с исковыми заявлениями в защиту трудовых прав членов профсоюза по их просьбе или по собственной инициативе;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проводит по взаимной договоренности с администрацией ДОУ совместные заседания для обсуждения актуальных для жизни трудового коллектива вопросов и координации общих усилий по их решению;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получает от администрации (уполномоченных лиц) информацию, необходимую для ведения коллективных переговоров и проверки выполнения коллективного договора;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организует прием в профсоюз новых членов, обеспечивает учет членов первичной профсоюзной организации дошкольного образовательного учреждения;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систематически информирует членов профсоюза о своей работе, деятельности выборных органов вышестоящих организаций профсоюза;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выявляет мнения членов профсоюза по вопросам, представляющим общий интерес, разрабатывает и сообщает точку зрения первичной профсоюзной организации по этим вопросам в соответствующую территориальную организацию профсоюза;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профсоюза, об их правах и льготах;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при необходимости рассматривает акты и принимает решения по результатам работы ревизионной комиссии первичной профсоюзной организации дошкольного образовательного учреждения;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вступает в договорные отношения с другими юридическими и физическими лицами;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обеспечивает сбор вступительных и членских профсоюзных взносов и их поступление на счет соответствующей вышестоящей территориальной организации профсоюза;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распоряжается финансовыми средствами первичной профсоюзной организации ДОУ в соответствии с утвержденной сметой;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с согласия членов профсоюза через коллективный договор или на основе соглашения с администрацией детского сада решает вопрос о безналичной уплате членских профсоюзных взносов;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реализует иные полномочия, в том числе делегированные ему профсоюзным собранием.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4.18. Профсоюзный комитет избирается на 3 года, подотчетен собранию и выборному органу вышестоящей территориальной организации профсоюза, обеспечивает выполнение их решений.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4.19. Заседания Профсоюзного комитета ДОУ проводятся по мере необходимости, но не реже 1 раза в месяц. Заседание правомочно при участии в нем не менее половины членов профсоюзного комитета. Решения принимаются большинством голосов.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4.20.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дошкольного образовательного учреждения. 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4.21. Председатель первичной организации профсоюза: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осуществляет без доверенности действия от имени первичной профсоюзной организации ДОУ и представляет интересы членов Профсоюза по вопросам, связанным с уставной деятельностью, перед заведующим, а также в органах управления образованием и иных организациях;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организует выполнение решений профсоюзных собраний, профсоюзного комитета детского сада, выборных органов соответствующей территориальной организации Профсоюза;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вступает во взаимоотношения и ведет переговоры от имени профсоюзной организации с администрацией ДОУ, органами местного самоуправления, хозяйственными и иными органами и должностными лицами;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председательствует на профсоюзном собрании, подписывает постановления и протоколы профсоюзного собрания;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созывает заседания, ведет и организует работу профсоюзного комитета, подписывает постановления и протоколы заседаний профсоюзного комитета дошкольного образовательного учреждения;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организует работу профсоюзного комитета и профсоюзного актива;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организует работу по приему новых членов в первичную профсоюзную организацию детского сада;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распоряжается от имени профсоюзной организации и по поручению профсоюзного комитета денежными средствами и имуществом профсоюзной организации;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вносит на рассмотрение профсоюзного комитета ДОУ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делает в необходимых случаях заявления, направляет обращения и ходатайства от имени первичной профсоюзной организации и профсоюзного комитета дошкольного образовательного учреждения;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организует делопроизводство и хранение документов первичной профсоюзной организации детского сада;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выполняет другие функции, делегированные ему профсоюзным собранием и профкомом.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4.22. Председатель профсоюзной организации дошкольного образовательного учреждения является председателем профсоюзного комитета ДОУ и избирается на срок полномочий профкома. 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4.23. Председатель Профсоюза подотчетен профсоюзному собранию и несет ответственность за деятельность первичной профсоюзной организации перед выборным органом соответствующей вышестоящей территориальной организации профсоюза.</w:t>
      </w:r>
    </w:p>
    <w:p w:rsidR="00411F35" w:rsidRDefault="00411F35" w:rsidP="00411F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980A6D" w:rsidRPr="00980A6D" w:rsidRDefault="00980A6D" w:rsidP="00411F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80A6D">
        <w:rPr>
          <w:rFonts w:ascii="Times New Roman" w:hAnsi="Times New Roman" w:cs="Times New Roman"/>
          <w:b/>
          <w:sz w:val="28"/>
        </w:rPr>
        <w:t>5. Ревизионная комиссия первичной организации профсоюза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5.1. Ревизионная комиссия первичной профсоюзной организации ДОУ является самостоятельным контрольно-ревизионным органом, избираемым на собрании одновременно с комитетом профсоюза и на тот же срок полномочий.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5.2. В своей деятельности ревизионная комиссия руководствуется в работе настоящим Положением о профсоюзе в ДОУ, Уставом первичной профсоюзной организации, положением (Уставом) соответствующей территориальной организации, подотчетна профсоюзному собранию.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5.3. Ревизионная комиссия проводит проверки финансовой деятельности профсоюзного комитета не реже 1 раза в год. По необходимости копия акта ревизионной комиссии представляется в выборный орган вышестоящей территориальной организации профсоюза.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5.4. Член ревизионной комиссии не может одновременно являться членом профсоюзного комитета дошкольного образовательного учреждения.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5.5. Ревизионная комиссия избирает из своего состава председателя и заместителя (заместителей).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5.6. Председатель ревизионной комиссии участвует в работе профсоюзного комитета с правом совещательного голоса. 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5.7. Разногласия, возникающие между ревизионной комиссией и профсоюзным комитетом, разрешаются собранием первичной профсоюзной организации дошкольного образовательного учреждения или выборным органом вышестоящей территориальной организации профсоюза.</w:t>
      </w:r>
    </w:p>
    <w:p w:rsidR="00411F35" w:rsidRDefault="00411F35" w:rsidP="00411F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11F35" w:rsidRDefault="00411F35" w:rsidP="00411F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980A6D" w:rsidRPr="00980A6D" w:rsidRDefault="00980A6D" w:rsidP="00411F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80A6D">
        <w:rPr>
          <w:rFonts w:ascii="Times New Roman" w:hAnsi="Times New Roman" w:cs="Times New Roman"/>
          <w:b/>
          <w:sz w:val="28"/>
        </w:rPr>
        <w:t>6. Делопроизводство Профсоюза ДОУ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6.1. Делопроизводство в первичной профсоюзной организации осуществляется на основе номенклатуры дел, утверждаемой на заседании профсоюзного комитета дошкольного образовательного учреждения.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6.2. Учет членов Профсоюза в профсоюзном комитете осуществляется в форме журнала или по учетным карточкам установленного образца.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6.3. Работа Профсоюзного собрания, Профсоюзного комитета, Ревизионной комиссии, первичной профсоюзной организации ДОУ протоколируется.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6.4. 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 дошкольного образовательного учреждения. 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6.5. Профсоюзная организация организует учет и сохранность рабочих документов в течение отчетного периода (не менее 3-х лет), а также передачу их на хранение в выборный орган территориальной организации профсоюза при реорганизации или ликвидации первичной организации профсоюза.</w:t>
      </w:r>
    </w:p>
    <w:p w:rsidR="00411F35" w:rsidRDefault="00411F35" w:rsidP="00411F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980A6D" w:rsidRPr="00980A6D" w:rsidRDefault="00980A6D" w:rsidP="00411F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80A6D">
        <w:rPr>
          <w:rFonts w:ascii="Times New Roman" w:hAnsi="Times New Roman" w:cs="Times New Roman"/>
          <w:b/>
          <w:sz w:val="28"/>
        </w:rPr>
        <w:t>7. Имущество первичной профсоюзной организации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7.1. Права и обязанности первичной профсоюзной организации ДОУ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Российской Федерации, Положением о профсоюзной организации ДОУ, Положением (уставом) территориальной организации Профсоюза и Уставом Профсоюза.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7.2. Первичная профсоюзная организация, обладающая правами юридического лица, может обладать имуществом профсоюза на правах оперативного управления, иметь счет и печать установленного в профсоюзе образца.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7.3. Основой финансовой деятельности профсоюзной организации являются средства, образованные из вступительных и ежемесячных членских профсоюзных взносов в соответствии с Уставом профсоюза.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7.4. Имущество, в том числе финансовые средства первичной профсоюзной организации детского сада,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7.5. Размер средств, направляемых на осуществление деятельности первичной профсоюзной организации, устанавливается в соответствии с Уставом Профсоюза. Расходы сре</w:t>
      </w:r>
      <w:proofErr w:type="gramStart"/>
      <w:r w:rsidRPr="00980A6D">
        <w:rPr>
          <w:rFonts w:ascii="Times New Roman" w:hAnsi="Times New Roman" w:cs="Times New Roman"/>
          <w:sz w:val="28"/>
        </w:rPr>
        <w:t>дств пр</w:t>
      </w:r>
      <w:proofErr w:type="gramEnd"/>
      <w:r w:rsidRPr="00980A6D">
        <w:rPr>
          <w:rFonts w:ascii="Times New Roman" w:hAnsi="Times New Roman" w:cs="Times New Roman"/>
          <w:sz w:val="28"/>
        </w:rPr>
        <w:t>офсоюзной организации ДОУ осуществляются на основе сметы, утверждаемой на календарный год.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7.6. Члены Профсоюза, состоящие на учете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учете в первичной профсоюзной организации дошкольного образовательного учреждения.</w:t>
      </w:r>
    </w:p>
    <w:p w:rsidR="00411F35" w:rsidRDefault="00411F35" w:rsidP="00411F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11F35" w:rsidRDefault="00411F35" w:rsidP="00411F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980A6D" w:rsidRPr="00980A6D" w:rsidRDefault="00980A6D" w:rsidP="00411F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80A6D">
        <w:rPr>
          <w:rFonts w:ascii="Times New Roman" w:hAnsi="Times New Roman" w:cs="Times New Roman"/>
          <w:b/>
          <w:sz w:val="28"/>
        </w:rPr>
        <w:t>8. Реорганизация и ликвидация Профсоюза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8.1. Первичная профсоюзная организация ДОУ может быть реорганизована или ликвидирована по любым основаниям по решению собрания первичной профсоюзной организации и с согласия вышестоящего комитета профсоюза.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8.2. Решение о реорганизации (слиянии, присоединении, разделении, выделении) и ликвидации первичной профсоюзной организации дошкольного образовательного учреждения принимается собранием по согласованию с выборным профсоюзным органом вышестоящей территориальной организации Профсоюза.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8.3. Реорганизация или ликвидация первичной профсоюзной организации детского сада может осуществляться как по инициативе собрания первичной профсоюзной организации, так и по инициативе Президиума выборного профсоюзного органа соответствующей территориальной организации Профсоюза. Решение собрания счита</w:t>
      </w:r>
      <w:r w:rsidR="0008681C">
        <w:rPr>
          <w:rFonts w:ascii="Times New Roman" w:hAnsi="Times New Roman" w:cs="Times New Roman"/>
          <w:sz w:val="28"/>
        </w:rPr>
        <w:t>ется принятым, если за него про</w:t>
      </w:r>
      <w:r w:rsidRPr="00980A6D">
        <w:rPr>
          <w:rFonts w:ascii="Times New Roman" w:hAnsi="Times New Roman" w:cs="Times New Roman"/>
          <w:sz w:val="28"/>
        </w:rPr>
        <w:t xml:space="preserve">голосовало не менее двух третей членов Профсоюза, принимавших участие в голосовании, при наличии кворума. </w:t>
      </w:r>
    </w:p>
    <w:p w:rsidR="00980A6D" w:rsidRP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8.4. В случае принятия решения о ликвидации первичной профсоюзной организации ДОУ имущество, оставшееся после ликвидации организации,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:rsidR="00411F35" w:rsidRDefault="00411F35" w:rsidP="00411F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980A6D" w:rsidRPr="00980A6D" w:rsidRDefault="00980A6D" w:rsidP="00411F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80A6D">
        <w:rPr>
          <w:rFonts w:ascii="Times New Roman" w:hAnsi="Times New Roman" w:cs="Times New Roman"/>
          <w:b/>
          <w:sz w:val="28"/>
        </w:rPr>
        <w:t>9. Заключительные положения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9.1. Настоящее Положение о первичной профсоюзной организации работников дошкольного образовательного учреждения является локальным нормативным актом, принимается на Профсоюзном собрании ДОУ и утверждается приказом заведующего.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9.2. Все изменения и дополнения, вносимые в настоящее Положение, оформляются в письменной форме в соответствии с Уставом и действующим законодательством Российской Федерации. </w:t>
      </w:r>
    </w:p>
    <w:p w:rsidR="00980A6D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 xml:space="preserve">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D90B2B" w:rsidRDefault="00980A6D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0A6D">
        <w:rPr>
          <w:rFonts w:ascii="Times New Roman" w:hAnsi="Times New Roman" w:cs="Times New Roman"/>
          <w:sz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15672" w:rsidRDefault="00515672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15672" w:rsidRDefault="00515672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15672" w:rsidRDefault="00515672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920"/>
      </w:tblGrid>
      <w:tr w:rsidR="00515672" w:rsidRPr="00515672" w:rsidTr="00D64057">
        <w:tc>
          <w:tcPr>
            <w:tcW w:w="4361" w:type="dxa"/>
          </w:tcPr>
          <w:p w:rsidR="00515672" w:rsidRPr="00515672" w:rsidRDefault="00515672" w:rsidP="00411F35">
            <w:pPr>
              <w:jc w:val="both"/>
              <w:rPr>
                <w:rFonts w:ascii="Times New Roman" w:hAnsi="Times New Roman"/>
                <w:i/>
                <w:sz w:val="28"/>
              </w:rPr>
            </w:pPr>
            <w:r w:rsidRPr="00515672">
              <w:rPr>
                <w:rFonts w:ascii="Times New Roman" w:hAnsi="Times New Roman"/>
                <w:bCs/>
                <w:i/>
                <w:sz w:val="28"/>
              </w:rPr>
              <w:t>П</w:t>
            </w:r>
            <w:r w:rsidRPr="00515672">
              <w:rPr>
                <w:rFonts w:ascii="Times New Roman" w:eastAsia="Arial Unicode MS" w:hAnsi="Times New Roman" w:cs="Arial Unicode MS"/>
                <w:bCs/>
                <w:i/>
                <w:sz w:val="28"/>
                <w:szCs w:val="24"/>
              </w:rPr>
              <w:t>ринято</w:t>
            </w:r>
          </w:p>
        </w:tc>
        <w:tc>
          <w:tcPr>
            <w:tcW w:w="5920" w:type="dxa"/>
          </w:tcPr>
          <w:p w:rsidR="00515672" w:rsidRPr="00515672" w:rsidRDefault="00515672" w:rsidP="00411F35">
            <w:pPr>
              <w:jc w:val="both"/>
              <w:rPr>
                <w:rFonts w:ascii="Times New Roman" w:hAnsi="Times New Roman"/>
                <w:i/>
                <w:sz w:val="28"/>
              </w:rPr>
            </w:pPr>
            <w:r w:rsidRPr="00515672">
              <w:rPr>
                <w:rFonts w:ascii="Times New Roman" w:hAnsi="Times New Roman"/>
                <w:i/>
                <w:sz w:val="28"/>
              </w:rPr>
              <w:t xml:space="preserve">Согласовано с </w:t>
            </w:r>
            <w:r w:rsidRPr="00515672">
              <w:rPr>
                <w:rFonts w:ascii="Times New Roman" w:hAnsi="Times New Roman"/>
                <w:i/>
                <w:sz w:val="28"/>
                <w:szCs w:val="24"/>
              </w:rPr>
              <w:t xml:space="preserve">профсоюзным </w:t>
            </w:r>
            <w:r w:rsidRPr="00515672">
              <w:rPr>
                <w:rFonts w:ascii="Times New Roman" w:hAnsi="Times New Roman"/>
                <w:i/>
                <w:sz w:val="28"/>
              </w:rPr>
              <w:t xml:space="preserve"> комитетом</w:t>
            </w:r>
          </w:p>
        </w:tc>
      </w:tr>
      <w:tr w:rsidR="00515672" w:rsidRPr="00515672" w:rsidTr="00D64057">
        <w:tc>
          <w:tcPr>
            <w:tcW w:w="4361" w:type="dxa"/>
          </w:tcPr>
          <w:p w:rsidR="00515672" w:rsidRPr="00515672" w:rsidRDefault="00515672" w:rsidP="00411F35">
            <w:pPr>
              <w:jc w:val="both"/>
              <w:rPr>
                <w:rFonts w:ascii="Times New Roman" w:hAnsi="Times New Roman"/>
                <w:i/>
                <w:sz w:val="28"/>
              </w:rPr>
            </w:pPr>
            <w:r w:rsidRPr="00515672">
              <w:rPr>
                <w:rFonts w:ascii="Times New Roman" w:hAnsi="Times New Roman"/>
                <w:bCs/>
                <w:i/>
                <w:sz w:val="28"/>
              </w:rPr>
              <w:t>педагогическ</w:t>
            </w:r>
            <w:r w:rsidRPr="00515672">
              <w:rPr>
                <w:rFonts w:ascii="Times New Roman" w:hAnsi="Times New Roman"/>
                <w:bCs/>
                <w:i/>
                <w:sz w:val="28"/>
                <w:szCs w:val="24"/>
              </w:rPr>
              <w:t>им</w:t>
            </w:r>
            <w:r w:rsidRPr="00515672">
              <w:rPr>
                <w:rFonts w:ascii="Times New Roman" w:hAnsi="Times New Roman"/>
                <w:bCs/>
                <w:i/>
                <w:sz w:val="28"/>
              </w:rPr>
              <w:t xml:space="preserve"> совет</w:t>
            </w:r>
            <w:r w:rsidRPr="00515672">
              <w:rPr>
                <w:rFonts w:ascii="Times New Roman" w:hAnsi="Times New Roman"/>
                <w:bCs/>
                <w:i/>
                <w:sz w:val="28"/>
                <w:szCs w:val="24"/>
              </w:rPr>
              <w:t>ом</w:t>
            </w:r>
          </w:p>
        </w:tc>
        <w:tc>
          <w:tcPr>
            <w:tcW w:w="5920" w:type="dxa"/>
          </w:tcPr>
          <w:p w:rsidR="00515672" w:rsidRPr="00515672" w:rsidRDefault="00515672" w:rsidP="00411F35">
            <w:pPr>
              <w:jc w:val="both"/>
              <w:rPr>
                <w:rFonts w:ascii="Times New Roman" w:hAnsi="Times New Roman"/>
                <w:i/>
                <w:sz w:val="28"/>
              </w:rPr>
            </w:pPr>
            <w:r w:rsidRPr="00515672">
              <w:rPr>
                <w:rFonts w:ascii="Times New Roman" w:hAnsi="Times New Roman"/>
                <w:i/>
                <w:sz w:val="28"/>
              </w:rPr>
              <w:t xml:space="preserve">Протокол от </w:t>
            </w:r>
            <w:r w:rsidRPr="00515672">
              <w:rPr>
                <w:rFonts w:ascii="Times New Roman" w:hAnsi="Times New Roman"/>
                <w:i/>
                <w:sz w:val="28"/>
                <w:szCs w:val="24"/>
              </w:rPr>
              <w:t>28</w:t>
            </w:r>
            <w:r w:rsidRPr="00515672">
              <w:rPr>
                <w:rFonts w:ascii="Times New Roman" w:hAnsi="Times New Roman"/>
                <w:i/>
                <w:sz w:val="28"/>
              </w:rPr>
              <w:t>.0</w:t>
            </w:r>
            <w:r w:rsidRPr="00515672">
              <w:rPr>
                <w:rFonts w:ascii="Times New Roman" w:hAnsi="Times New Roman"/>
                <w:i/>
                <w:sz w:val="28"/>
                <w:szCs w:val="24"/>
              </w:rPr>
              <w:t>8</w:t>
            </w:r>
            <w:r w:rsidRPr="00515672">
              <w:rPr>
                <w:rFonts w:ascii="Times New Roman" w:hAnsi="Times New Roman"/>
                <w:i/>
                <w:sz w:val="28"/>
              </w:rPr>
              <w:t>.2025</w:t>
            </w:r>
            <w:r w:rsidRPr="00515672">
              <w:rPr>
                <w:rFonts w:ascii="Times New Roman" w:eastAsia="Arial Unicode MS" w:hAnsi="Times New Roman" w:cs="Arial Unicode MS"/>
                <w:i/>
                <w:sz w:val="28"/>
                <w:szCs w:val="24"/>
              </w:rPr>
              <w:t xml:space="preserve"> </w:t>
            </w:r>
            <w:r w:rsidRPr="00515672">
              <w:rPr>
                <w:rFonts w:ascii="Times New Roman" w:hAnsi="Times New Roman"/>
                <w:i/>
                <w:sz w:val="28"/>
              </w:rPr>
              <w:t xml:space="preserve"> №</w:t>
            </w:r>
            <w:r w:rsidRPr="00515672">
              <w:rPr>
                <w:rFonts w:ascii="Times New Roman" w:hAnsi="Times New Roman"/>
                <w:i/>
                <w:sz w:val="28"/>
                <w:szCs w:val="24"/>
              </w:rPr>
              <w:t xml:space="preserve"> 18</w:t>
            </w:r>
          </w:p>
        </w:tc>
      </w:tr>
      <w:tr w:rsidR="00515672" w:rsidRPr="00515672" w:rsidTr="00D64057">
        <w:tc>
          <w:tcPr>
            <w:tcW w:w="4361" w:type="dxa"/>
          </w:tcPr>
          <w:p w:rsidR="00515672" w:rsidRPr="00515672" w:rsidRDefault="00515672" w:rsidP="00411F35">
            <w:pPr>
              <w:jc w:val="both"/>
              <w:rPr>
                <w:rFonts w:ascii="Times New Roman" w:hAnsi="Times New Roman"/>
                <w:i/>
                <w:sz w:val="28"/>
              </w:rPr>
            </w:pPr>
            <w:r w:rsidRPr="00515672">
              <w:rPr>
                <w:rFonts w:ascii="Times New Roman" w:hAnsi="Times New Roman"/>
                <w:bCs/>
                <w:i/>
                <w:sz w:val="28"/>
              </w:rPr>
              <w:t xml:space="preserve">от </w:t>
            </w:r>
            <w:r w:rsidRPr="00515672">
              <w:rPr>
                <w:rFonts w:ascii="Times New Roman" w:hAnsi="Times New Roman"/>
                <w:bCs/>
                <w:i/>
                <w:sz w:val="28"/>
                <w:szCs w:val="24"/>
              </w:rPr>
              <w:t>29</w:t>
            </w:r>
            <w:r w:rsidRPr="00515672">
              <w:rPr>
                <w:rFonts w:ascii="Times New Roman" w:hAnsi="Times New Roman"/>
                <w:bCs/>
                <w:i/>
                <w:sz w:val="28"/>
              </w:rPr>
              <w:t>.0</w:t>
            </w:r>
            <w:r w:rsidRPr="00515672">
              <w:rPr>
                <w:rFonts w:ascii="Times New Roman" w:hAnsi="Times New Roman"/>
                <w:bCs/>
                <w:i/>
                <w:sz w:val="28"/>
                <w:szCs w:val="24"/>
              </w:rPr>
              <w:t>8</w:t>
            </w:r>
            <w:r w:rsidRPr="00515672">
              <w:rPr>
                <w:rFonts w:ascii="Times New Roman" w:hAnsi="Times New Roman"/>
                <w:bCs/>
                <w:i/>
                <w:sz w:val="28"/>
              </w:rPr>
              <w:t>.2025 № 1</w:t>
            </w:r>
          </w:p>
        </w:tc>
        <w:tc>
          <w:tcPr>
            <w:tcW w:w="5920" w:type="dxa"/>
          </w:tcPr>
          <w:p w:rsidR="00515672" w:rsidRPr="00515672" w:rsidRDefault="00515672" w:rsidP="00411F35">
            <w:pPr>
              <w:jc w:val="both"/>
              <w:rPr>
                <w:rFonts w:ascii="Times New Roman" w:hAnsi="Times New Roman"/>
                <w:i/>
                <w:sz w:val="28"/>
              </w:rPr>
            </w:pPr>
          </w:p>
        </w:tc>
      </w:tr>
      <w:tr w:rsidR="00515672" w:rsidRPr="00515672" w:rsidTr="00D64057">
        <w:tc>
          <w:tcPr>
            <w:tcW w:w="4361" w:type="dxa"/>
          </w:tcPr>
          <w:p w:rsidR="00515672" w:rsidRPr="00515672" w:rsidRDefault="00515672" w:rsidP="00411F35">
            <w:pPr>
              <w:jc w:val="both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5920" w:type="dxa"/>
          </w:tcPr>
          <w:p w:rsidR="00515672" w:rsidRPr="00515672" w:rsidRDefault="00515672" w:rsidP="00411F35">
            <w:pPr>
              <w:jc w:val="both"/>
              <w:rPr>
                <w:rFonts w:ascii="Times New Roman" w:hAnsi="Times New Roman"/>
                <w:i/>
                <w:sz w:val="28"/>
                <w:szCs w:val="24"/>
              </w:rPr>
            </w:pPr>
            <w:r w:rsidRPr="00515672">
              <w:rPr>
                <w:rFonts w:ascii="Times New Roman" w:hAnsi="Times New Roman"/>
                <w:i/>
                <w:sz w:val="28"/>
                <w:szCs w:val="24"/>
              </w:rPr>
              <w:t>Согласовано с родительским комитетом</w:t>
            </w:r>
          </w:p>
          <w:p w:rsidR="00515672" w:rsidRPr="00515672" w:rsidRDefault="00515672" w:rsidP="00411F35">
            <w:pPr>
              <w:jc w:val="both"/>
              <w:rPr>
                <w:rFonts w:ascii="Times New Roman" w:hAnsi="Times New Roman"/>
                <w:i/>
                <w:sz w:val="28"/>
              </w:rPr>
            </w:pPr>
            <w:r w:rsidRPr="00515672">
              <w:rPr>
                <w:rFonts w:ascii="Times New Roman" w:hAnsi="Times New Roman"/>
                <w:i/>
                <w:sz w:val="28"/>
                <w:szCs w:val="24"/>
              </w:rPr>
              <w:t>Протокол от 28.08.2025</w:t>
            </w:r>
            <w:r w:rsidRPr="00515672">
              <w:rPr>
                <w:rFonts w:ascii="Times New Roman" w:eastAsia="Arial Unicode MS" w:hAnsi="Times New Roman" w:cs="Arial Unicode MS"/>
                <w:i/>
                <w:sz w:val="28"/>
                <w:szCs w:val="24"/>
              </w:rPr>
              <w:t xml:space="preserve"> </w:t>
            </w:r>
            <w:r w:rsidRPr="00515672">
              <w:rPr>
                <w:rFonts w:ascii="Times New Roman" w:hAnsi="Times New Roman"/>
                <w:i/>
                <w:sz w:val="28"/>
                <w:szCs w:val="24"/>
              </w:rPr>
              <w:t xml:space="preserve"> №1</w:t>
            </w:r>
          </w:p>
        </w:tc>
      </w:tr>
    </w:tbl>
    <w:p w:rsidR="00515672" w:rsidRPr="00A653D6" w:rsidRDefault="00515672" w:rsidP="004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515672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71E" w:rsidRDefault="0067471E" w:rsidP="00BB7D9E">
      <w:pPr>
        <w:spacing w:after="0" w:line="240" w:lineRule="auto"/>
      </w:pPr>
      <w:r>
        <w:separator/>
      </w:r>
    </w:p>
  </w:endnote>
  <w:endnote w:type="continuationSeparator" w:id="0">
    <w:p w:rsidR="0067471E" w:rsidRDefault="0067471E" w:rsidP="00BB7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71E" w:rsidRDefault="0067471E" w:rsidP="00BB7D9E">
      <w:pPr>
        <w:spacing w:after="0" w:line="240" w:lineRule="auto"/>
      </w:pPr>
      <w:r>
        <w:separator/>
      </w:r>
    </w:p>
  </w:footnote>
  <w:footnote w:type="continuationSeparator" w:id="0">
    <w:p w:rsidR="0067471E" w:rsidRDefault="0067471E" w:rsidP="00BB7D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726"/>
    <w:rsid w:val="0008681C"/>
    <w:rsid w:val="001202B7"/>
    <w:rsid w:val="00124EBE"/>
    <w:rsid w:val="00180B27"/>
    <w:rsid w:val="001F1C38"/>
    <w:rsid w:val="00330726"/>
    <w:rsid w:val="00411F35"/>
    <w:rsid w:val="004C5A58"/>
    <w:rsid w:val="00515672"/>
    <w:rsid w:val="00527854"/>
    <w:rsid w:val="005B2383"/>
    <w:rsid w:val="0067471E"/>
    <w:rsid w:val="00710A2E"/>
    <w:rsid w:val="00735F8A"/>
    <w:rsid w:val="00831C00"/>
    <w:rsid w:val="0084689B"/>
    <w:rsid w:val="00921BA5"/>
    <w:rsid w:val="00967AA4"/>
    <w:rsid w:val="00980A6D"/>
    <w:rsid w:val="009F00EC"/>
    <w:rsid w:val="00A653D6"/>
    <w:rsid w:val="00AD1F34"/>
    <w:rsid w:val="00B21DD6"/>
    <w:rsid w:val="00BB7D9E"/>
    <w:rsid w:val="00CF52BE"/>
    <w:rsid w:val="00D0511C"/>
    <w:rsid w:val="00D90B2B"/>
    <w:rsid w:val="00ED0485"/>
    <w:rsid w:val="00EF076E"/>
    <w:rsid w:val="00FC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7D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7D9E"/>
  </w:style>
  <w:style w:type="paragraph" w:styleId="a5">
    <w:name w:val="footer"/>
    <w:basedOn w:val="a"/>
    <w:link w:val="a6"/>
    <w:uiPriority w:val="99"/>
    <w:unhideWhenUsed/>
    <w:rsid w:val="00BB7D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7D9E"/>
  </w:style>
  <w:style w:type="table" w:styleId="a7">
    <w:name w:val="Table Grid"/>
    <w:basedOn w:val="a1"/>
    <w:uiPriority w:val="39"/>
    <w:rsid w:val="00ED0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31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1C00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5156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7D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7D9E"/>
  </w:style>
  <w:style w:type="paragraph" w:styleId="a5">
    <w:name w:val="footer"/>
    <w:basedOn w:val="a"/>
    <w:link w:val="a6"/>
    <w:uiPriority w:val="99"/>
    <w:unhideWhenUsed/>
    <w:rsid w:val="00BB7D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7D9E"/>
  </w:style>
  <w:style w:type="table" w:styleId="a7">
    <w:name w:val="Table Grid"/>
    <w:basedOn w:val="a1"/>
    <w:uiPriority w:val="39"/>
    <w:rsid w:val="00ED0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31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1C00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5156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5E89F-E6E3-4B63-86DC-559998B41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4261</Words>
  <Characters>24288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W-10</dc:creator>
  <cp:lastModifiedBy>рс</cp:lastModifiedBy>
  <cp:revision>2</cp:revision>
  <cp:lastPrinted>2023-05-03T13:32:00Z</cp:lastPrinted>
  <dcterms:created xsi:type="dcterms:W3CDTF">2025-10-17T07:35:00Z</dcterms:created>
  <dcterms:modified xsi:type="dcterms:W3CDTF">2025-10-17T07:35:00Z</dcterms:modified>
</cp:coreProperties>
</file>