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D2" w:rsidRPr="005805D2" w:rsidRDefault="005805D2" w:rsidP="005805D2">
      <w:pPr>
        <w:keepNext/>
        <w:keepLines/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805D2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845DA5" w:rsidRPr="005805D2" w:rsidRDefault="00845DA5" w:rsidP="005805D2">
      <w:pPr>
        <w:keepNext/>
        <w:keepLines/>
        <w:shd w:val="clear" w:color="auto" w:fill="FFFFFF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45DA5" w:rsidRPr="00845DA5" w:rsidRDefault="00845DA5" w:rsidP="00845DA5">
      <w:pPr>
        <w:keepNext/>
        <w:keepLines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DA5" w:rsidRPr="00845DA5" w:rsidRDefault="00845DA5" w:rsidP="00845DA5">
      <w:pPr>
        <w:keepNext/>
        <w:keepLines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DA5" w:rsidRPr="00845DA5" w:rsidRDefault="00845DA5" w:rsidP="00845DA5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45DA5" w:rsidRPr="00845DA5" w:rsidRDefault="00845DA5" w:rsidP="00845DA5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45DA5" w:rsidRPr="00845DA5" w:rsidRDefault="00845DA5" w:rsidP="00845DA5">
      <w:pPr>
        <w:keepNext/>
        <w:keepLines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5D2" w:rsidRPr="00845DA5" w:rsidRDefault="005805D2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5805D2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32"/>
          <w:szCs w:val="28"/>
          <w:bdr w:val="none" w:sz="0" w:space="0" w:color="auto" w:frame="1"/>
        </w:rPr>
      </w:pPr>
    </w:p>
    <w:p w:rsidR="005805D2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32"/>
          <w:szCs w:val="28"/>
          <w:bdr w:val="none" w:sz="0" w:space="0" w:color="auto" w:frame="1"/>
        </w:rPr>
      </w:pPr>
      <w:r w:rsidRPr="005805D2">
        <w:rPr>
          <w:bCs/>
          <w:sz w:val="32"/>
          <w:szCs w:val="28"/>
          <w:bdr w:val="none" w:sz="0" w:space="0" w:color="auto" w:frame="1"/>
        </w:rPr>
        <w:t xml:space="preserve">Тематическая беседа, приуроченная празднованию </w:t>
      </w: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5805D2">
        <w:rPr>
          <w:bCs/>
          <w:sz w:val="32"/>
          <w:szCs w:val="28"/>
          <w:bdr w:val="none" w:sz="0" w:space="0" w:color="auto" w:frame="1"/>
        </w:rPr>
        <w:t>Дня джигита</w:t>
      </w:r>
      <w:r w:rsidR="005805D2">
        <w:rPr>
          <w:bCs/>
          <w:sz w:val="32"/>
          <w:szCs w:val="28"/>
          <w:bdr w:val="none" w:sz="0" w:space="0" w:color="auto" w:frame="1"/>
        </w:rPr>
        <w:t xml:space="preserve">  </w:t>
      </w: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5805D2" w:rsidP="00845DA5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Педагог-организатор</w:t>
      </w:r>
      <w:r w:rsidR="00845DA5" w:rsidRPr="00845DA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5DA5" w:rsidRPr="00845DA5" w:rsidRDefault="005805D2" w:rsidP="00845DA5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Барзунукаева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Р.Х.</w:t>
      </w: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05D2" w:rsidRPr="00845DA5" w:rsidRDefault="005805D2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Pr="00845DA5" w:rsidRDefault="00845DA5" w:rsidP="00845D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DA5" w:rsidRDefault="005805D2" w:rsidP="00845DA5">
      <w:pPr>
        <w:spacing w:after="0" w:line="276" w:lineRule="auto"/>
        <w:ind w:firstLine="709"/>
        <w:jc w:val="center"/>
        <w:rPr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Аргун</w:t>
      </w:r>
      <w:r w:rsidR="00845DA5" w:rsidRPr="00845D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45DA5" w:rsidRPr="00845DA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 г.</w:t>
      </w: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45DA5">
        <w:rPr>
          <w:bCs/>
          <w:sz w:val="28"/>
          <w:szCs w:val="28"/>
          <w:bdr w:val="none" w:sz="0" w:space="0" w:color="auto" w:frame="1"/>
        </w:rPr>
        <w:lastRenderedPageBreak/>
        <w:t>Тематическая беседа, приуроченная празднованию Дня джигита</w:t>
      </w: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45DA5">
        <w:rPr>
          <w:bCs/>
          <w:sz w:val="28"/>
          <w:szCs w:val="28"/>
          <w:bdr w:val="none" w:sz="0" w:space="0" w:color="auto" w:frame="1"/>
        </w:rPr>
        <w:t xml:space="preserve">на тему: «День джигита» </w:t>
      </w:r>
      <w:r w:rsidR="005805D2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45DA5">
        <w:rPr>
          <w:bCs/>
          <w:sz w:val="28"/>
          <w:szCs w:val="28"/>
          <w:bdr w:val="none" w:sz="0" w:space="0" w:color="auto" w:frame="1"/>
        </w:rPr>
        <w:t>Цель: формирование представление у детей об образе джигита, знакомство                  с историей возникновения праздника, воспитание в детях любовь и уважение                             к национальным праздникам своего народа.</w:t>
      </w:r>
    </w:p>
    <w:p w:rsidR="00845DA5" w:rsidRPr="00845DA5" w:rsidRDefault="00845DA5" w:rsidP="00845DA5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FD70B7" w:rsidRPr="00845DA5" w:rsidRDefault="00FD70B7" w:rsidP="00845DA5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5DA5">
        <w:rPr>
          <w:bCs/>
          <w:sz w:val="28"/>
          <w:szCs w:val="28"/>
          <w:bdr w:val="none" w:sz="0" w:space="0" w:color="auto" w:frame="1"/>
        </w:rPr>
        <w:t>День джигита</w:t>
      </w:r>
      <w:r w:rsidRPr="00845DA5">
        <w:rPr>
          <w:sz w:val="28"/>
          <w:szCs w:val="28"/>
        </w:rPr>
        <w:t xml:space="preserve"> – праздник, отмечаемый ежегодно в Чеченской Республике </w:t>
      </w:r>
      <w:r w:rsidR="00845DA5" w:rsidRPr="00845DA5">
        <w:rPr>
          <w:sz w:val="28"/>
          <w:szCs w:val="28"/>
        </w:rPr>
        <w:t xml:space="preserve">                     </w:t>
      </w:r>
      <w:r w:rsidRPr="00845DA5">
        <w:rPr>
          <w:sz w:val="28"/>
          <w:szCs w:val="28"/>
        </w:rPr>
        <w:t>и Республике Ингушетия 1 марта. Хотя это и неофициальный праздник, однако, ежегодно набирает популярность, благодаря верности традиционным ценностям</w:t>
      </w:r>
      <w:r w:rsidR="00845DA5" w:rsidRPr="00845DA5">
        <w:rPr>
          <w:sz w:val="28"/>
          <w:szCs w:val="28"/>
        </w:rPr>
        <w:t xml:space="preserve">                   </w:t>
      </w:r>
      <w:r w:rsidRPr="00845DA5">
        <w:rPr>
          <w:sz w:val="28"/>
          <w:szCs w:val="28"/>
        </w:rPr>
        <w:t xml:space="preserve"> и представлениям о мужестве, патриотизме и других качествах, которые должны быть присущи настоящему мужчине.</w:t>
      </w:r>
    </w:p>
    <w:p w:rsidR="00FD70B7" w:rsidRPr="00845DA5" w:rsidRDefault="00FD70B7" w:rsidP="00845DA5">
      <w:pPr>
        <w:pStyle w:val="a3"/>
        <w:spacing w:before="0" w:beforeAutospacing="0" w:after="195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5DA5">
        <w:rPr>
          <w:sz w:val="28"/>
          <w:szCs w:val="28"/>
        </w:rPr>
        <w:t xml:space="preserve">Слово «джигит» издревле на Кавказе и в Средней Азии ассоциировалось </w:t>
      </w:r>
      <w:r w:rsidR="00845DA5" w:rsidRPr="00845DA5">
        <w:rPr>
          <w:sz w:val="28"/>
          <w:szCs w:val="28"/>
        </w:rPr>
        <w:t xml:space="preserve">                        </w:t>
      </w:r>
      <w:r w:rsidRPr="00845DA5">
        <w:rPr>
          <w:sz w:val="28"/>
          <w:szCs w:val="28"/>
        </w:rPr>
        <w:t>с умелой верховой ездой, владением холодным и огнестрельным оружием, мужеством и отвагой. Слово это легло в основу термина «джигитовка» – военно-прикладного вида конного спорта. В переводе с тюркского языка «джигит» означает буквально «молодец», «юноша», «молодой парень». При этом стоит помнить, что отвага и презрение к опасности всегда культивировались у народов этих регионов.</w:t>
      </w:r>
    </w:p>
    <w:p w:rsidR="00FD70B7" w:rsidRPr="00845DA5" w:rsidRDefault="00FD70B7" w:rsidP="00845DA5">
      <w:pPr>
        <w:pStyle w:val="a3"/>
        <w:spacing w:before="0" w:beforeAutospacing="0" w:after="195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5DA5">
        <w:rPr>
          <w:sz w:val="28"/>
          <w:szCs w:val="28"/>
        </w:rPr>
        <w:t xml:space="preserve">Поэтому уже с детских лет воспитание мальчиков шло в соответствии </w:t>
      </w:r>
      <w:r w:rsidR="00845DA5" w:rsidRPr="00845DA5">
        <w:rPr>
          <w:sz w:val="28"/>
          <w:szCs w:val="28"/>
        </w:rPr>
        <w:t xml:space="preserve">                               </w:t>
      </w:r>
      <w:r w:rsidRPr="00845DA5">
        <w:rPr>
          <w:sz w:val="28"/>
          <w:szCs w:val="28"/>
        </w:rPr>
        <w:t>с определёнными нормами, а к юношескому возрасту они становились настоящими «джигитами». Даже в простом разговоре обращение к юноше со стороны взрослого</w:t>
      </w:r>
      <w:r w:rsidR="00845DA5" w:rsidRPr="00845DA5">
        <w:rPr>
          <w:sz w:val="28"/>
          <w:szCs w:val="28"/>
        </w:rPr>
        <w:t xml:space="preserve">     </w:t>
      </w:r>
      <w:r w:rsidRPr="00845DA5">
        <w:rPr>
          <w:sz w:val="28"/>
          <w:szCs w:val="28"/>
        </w:rPr>
        <w:t xml:space="preserve"> и уважаемого человека с использованием термина «джигит» подчёркивает стремление выделить те качества, которыми должен обладать настоящий мужчина.</w:t>
      </w:r>
      <w:r w:rsidR="00845DA5" w:rsidRPr="00845DA5">
        <w:rPr>
          <w:sz w:val="28"/>
          <w:szCs w:val="28"/>
        </w:rPr>
        <w:t xml:space="preserve">   </w:t>
      </w:r>
      <w:r w:rsidRPr="00845DA5">
        <w:rPr>
          <w:sz w:val="28"/>
          <w:szCs w:val="28"/>
        </w:rPr>
        <w:t xml:space="preserve"> И воспринимается такое обращение как похвала.</w:t>
      </w:r>
    </w:p>
    <w:p w:rsidR="00FD70B7" w:rsidRPr="00845DA5" w:rsidRDefault="00FD70B7" w:rsidP="00845DA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DA5">
        <w:rPr>
          <w:rFonts w:ascii="Times New Roman" w:hAnsi="Times New Roman" w:cs="Times New Roman"/>
          <w:sz w:val="28"/>
          <w:szCs w:val="28"/>
        </w:rPr>
        <w:t>Празднование Дня джигита в Чечне и Ингушетии</w:t>
      </w:r>
      <w:r w:rsidR="00845DA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45DA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 марта</w:t>
        </w:r>
      </w:hyperlink>
      <w:r w:rsidRPr="00845DA5">
        <w:rPr>
          <w:rFonts w:ascii="Times New Roman" w:hAnsi="Times New Roman" w:cs="Times New Roman"/>
          <w:sz w:val="28"/>
          <w:szCs w:val="28"/>
        </w:rPr>
        <w:t> связано также и с тем, что дата традиционного в России праздника мужчин (</w:t>
      </w:r>
      <w:hyperlink r:id="rId6" w:history="1">
        <w:r w:rsidRPr="00845DA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Дня защитника Отечества</w:t>
        </w:r>
      </w:hyperlink>
      <w:r w:rsidRPr="00845DA5">
        <w:rPr>
          <w:rFonts w:ascii="Times New Roman" w:hAnsi="Times New Roman" w:cs="Times New Roman"/>
          <w:sz w:val="28"/>
          <w:szCs w:val="28"/>
        </w:rPr>
        <w:t xml:space="preserve"> – </w:t>
      </w:r>
      <w:r w:rsidR="00845DA5" w:rsidRPr="00845DA5">
        <w:rPr>
          <w:rFonts w:ascii="Times New Roman" w:hAnsi="Times New Roman" w:cs="Times New Roman"/>
          <w:sz w:val="28"/>
          <w:szCs w:val="28"/>
        </w:rPr>
        <w:t xml:space="preserve">  </w:t>
      </w:r>
      <w:r w:rsidRPr="00845DA5">
        <w:rPr>
          <w:rFonts w:ascii="Times New Roman" w:hAnsi="Times New Roman" w:cs="Times New Roman"/>
          <w:sz w:val="28"/>
          <w:szCs w:val="28"/>
        </w:rPr>
        <w:t xml:space="preserve">23 февраля) в этих республиках омрачена историческими событиями, связанными </w:t>
      </w:r>
      <w:r w:rsidR="00845DA5" w:rsidRPr="00845DA5">
        <w:rPr>
          <w:rFonts w:ascii="Times New Roman" w:hAnsi="Times New Roman" w:cs="Times New Roman"/>
          <w:sz w:val="28"/>
          <w:szCs w:val="28"/>
        </w:rPr>
        <w:t xml:space="preserve"> </w:t>
      </w:r>
      <w:r w:rsidRPr="00845DA5">
        <w:rPr>
          <w:rFonts w:ascii="Times New Roman" w:hAnsi="Times New Roman" w:cs="Times New Roman"/>
          <w:sz w:val="28"/>
          <w:szCs w:val="28"/>
        </w:rPr>
        <w:t>с депортацией чеченцев и ингушей с родных мест в 1944 году.</w:t>
      </w:r>
    </w:p>
    <w:p w:rsidR="00FD70B7" w:rsidRPr="00845DA5" w:rsidRDefault="00FD70B7" w:rsidP="00845DA5">
      <w:pPr>
        <w:pStyle w:val="a3"/>
        <w:spacing w:before="0" w:beforeAutospacing="0" w:after="195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5DA5">
        <w:rPr>
          <w:sz w:val="28"/>
          <w:szCs w:val="28"/>
        </w:rPr>
        <w:t>1 марта в республиках проводятся праздничные мероприятия: спортивные соревнования, состязания в ловкости, отваге, силе, турниры по борьбе, состязания</w:t>
      </w:r>
      <w:r w:rsidR="00845DA5" w:rsidRPr="00845DA5">
        <w:rPr>
          <w:sz w:val="28"/>
          <w:szCs w:val="28"/>
        </w:rPr>
        <w:t xml:space="preserve">                </w:t>
      </w:r>
      <w:r w:rsidRPr="00845DA5">
        <w:rPr>
          <w:sz w:val="28"/>
          <w:szCs w:val="28"/>
        </w:rPr>
        <w:t xml:space="preserve"> в верховой езде. Выступления ансамблей национальных танцев, исполнение песен, яркие национальные костюмы становятся 1 марта неотъемлемой частью праздника. Все эти мероприятия направлены на то, чтобы оказать почтение мужчинам – защитникам Отечества, семьи, хранителям традиций мужества и верности.</w:t>
      </w:r>
    </w:p>
    <w:p w:rsidR="00FD70B7" w:rsidRDefault="00FD70B7" w:rsidP="00845DA5">
      <w:pPr>
        <w:pStyle w:val="a3"/>
        <w:spacing w:before="0" w:beforeAutospacing="0" w:after="195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845DA5">
        <w:rPr>
          <w:sz w:val="28"/>
          <w:szCs w:val="28"/>
        </w:rPr>
        <w:t>Постепенно к празднованию Дня джигита присоединяются и в других регионах Кавказа, где это слово также ассоциируется с качествами, присущими настоящему мужчине.</w:t>
      </w:r>
    </w:p>
    <w:sectPr w:rsidR="00FD70B7" w:rsidSect="0058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B7"/>
    <w:rsid w:val="00102966"/>
    <w:rsid w:val="004800D7"/>
    <w:rsid w:val="005805D2"/>
    <w:rsid w:val="00845DA5"/>
    <w:rsid w:val="009A6A53"/>
    <w:rsid w:val="00BA0F7B"/>
    <w:rsid w:val="00C31AF8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0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70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0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70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lend.ru/holidays/0/0/16/" TargetMode="External"/><Relationship Id="rId5" Type="http://schemas.openxmlformats.org/officeDocument/2006/relationships/hyperlink" Target="https://www.calend.ru/day/3-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рс</cp:lastModifiedBy>
  <cp:revision>2</cp:revision>
  <cp:lastPrinted>2021-03-17T12:05:00Z</cp:lastPrinted>
  <dcterms:created xsi:type="dcterms:W3CDTF">2022-03-01T12:55:00Z</dcterms:created>
  <dcterms:modified xsi:type="dcterms:W3CDTF">2022-03-01T12:55:00Z</dcterms:modified>
</cp:coreProperties>
</file>