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C212F4" w:rsidRPr="00F85D35" w:rsidRDefault="00C212F4" w:rsidP="00F85D35">
      <w:pPr>
        <w:spacing w:before="67" w:after="67" w:line="376" w:lineRule="atLeast"/>
        <w:ind w:right="-143" w:firstLine="709"/>
        <w:jc w:val="both"/>
        <w:outlineLvl w:val="3"/>
        <w:rPr>
          <w:rFonts w:ascii="Dotum" w:eastAsia="Dotum" w:hAnsi="Dotum" w:cs="Tahoma"/>
          <w:b/>
          <w:color w:val="464646"/>
          <w:sz w:val="32"/>
          <w:szCs w:val="32"/>
        </w:rPr>
      </w:pPr>
      <w:r w:rsidRPr="00F85D35">
        <w:rPr>
          <w:rFonts w:ascii="Dotum" w:eastAsia="Dotum" w:hAnsi="Dotum" w:cs="Tahoma"/>
          <w:b/>
          <w:color w:val="464646"/>
          <w:sz w:val="32"/>
          <w:szCs w:val="32"/>
        </w:rPr>
        <w:t>Сказка в жизни каждого ребенка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«Волшебный край!» - так когда-то назвал театр великий русский поэт А. С. Пушкин.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«Любите ли вы театр так, как я люблю его?» - спрашивал своих современников В. Белинский, глубоко убежденный в том, что человек не может не любить театр. И эти чувства великого поэта и выдающегося критика разделяют и взрослые, и дети, соприкоснувшись с этим удивительным видом искусства.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В любом возрасте в сказках можно открыть нечто сокровенное и волнующее. Слушая их в детстве, человек бессознательно накапливает целый «банк жизненных ситуаций», поэтому очень важно, чтобы осознание «сказочных уроков» начиналось с раннего возраста, с ответа на вопрос: «Чему нас учит сказка?» Театрализованные игры всегда радуют малышей, пользуются у них большой любовью. Дети видят окружающий мир через образы, краски, звуки. Ребята смеются, когда смеются персонажи сказок, грустят, огорчаются вместе с ним, могут плакать над неудачами любимого сказочного героя, всегда готовы прийти к нему на помощь.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В душе каждого ребенка таится желание свободной театрализованной игры, в которой он воспроизводит знакомые литературные сюжеты. Именно это активизирует его мышление, тренирует память и образное восприятие, развивает воображение и фантазию, совершенствуется речь. А переоценить роль родного языка, который помогает людям - прежде всего детям - осознанно воспринимать окружающий мир и является средством общения.</w:t>
      </w:r>
    </w:p>
    <w:p w:rsidR="00C212F4" w:rsidRPr="00F85D35" w:rsidRDefault="00073667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>
        <w:rPr>
          <w:rFonts w:ascii="Dotum" w:eastAsia="Dotum" w:hAnsi="Dotum" w:cs="Times New Roman"/>
          <w:b/>
          <w:color w:val="464646"/>
          <w:sz w:val="32"/>
          <w:szCs w:val="32"/>
        </w:rPr>
        <w:lastRenderedPageBreak/>
        <w:t>С.</w:t>
      </w:r>
      <w:r w:rsidR="00C212F4" w:rsidRPr="00F85D35">
        <w:rPr>
          <w:rFonts w:ascii="Dotum" w:eastAsia="Dotum" w:hAnsi="Dotum" w:cs="Times New Roman"/>
          <w:b/>
          <w:color w:val="464646"/>
          <w:sz w:val="32"/>
          <w:szCs w:val="32"/>
        </w:rPr>
        <w:t xml:space="preserve">Я. Рубинштейн писал: «Чем выразительнее речь, тем больше в ней выступает говорящий, его лицо, он сам». </w:t>
      </w:r>
      <w:proofErr w:type="gramStart"/>
      <w:r w:rsidR="00C212F4" w:rsidRPr="00F85D35">
        <w:rPr>
          <w:rFonts w:ascii="Dotum" w:eastAsia="Dotum" w:hAnsi="Dotum" w:cs="Times New Roman"/>
          <w:b/>
          <w:color w:val="464646"/>
          <w:sz w:val="32"/>
          <w:szCs w:val="32"/>
        </w:rPr>
        <w:t>Такая речь включает в себя вербальные </w:t>
      </w:r>
      <w:r w:rsidR="00C212F4" w:rsidRPr="00F85D35">
        <w:rPr>
          <w:rFonts w:ascii="Dotum" w:eastAsia="Dotum" w:hAnsi="Dotum" w:cs="Times New Roman"/>
          <w:b/>
          <w:i/>
          <w:iCs/>
          <w:color w:val="464646"/>
          <w:sz w:val="32"/>
          <w:szCs w:val="32"/>
        </w:rPr>
        <w:t>(интонация, лексика, синтаксис)</w:t>
      </w:r>
      <w:r w:rsidR="00C212F4" w:rsidRPr="00F85D35">
        <w:rPr>
          <w:rFonts w:ascii="Dotum" w:eastAsia="Dotum" w:hAnsi="Dotum" w:cs="Times New Roman"/>
          <w:b/>
          <w:color w:val="464646"/>
          <w:sz w:val="32"/>
          <w:szCs w:val="32"/>
        </w:rPr>
        <w:t> и невербальные </w:t>
      </w:r>
      <w:r w:rsidR="00C212F4" w:rsidRPr="00F85D35">
        <w:rPr>
          <w:rFonts w:ascii="Dotum" w:eastAsia="Dotum" w:hAnsi="Dotum" w:cs="Times New Roman"/>
          <w:b/>
          <w:i/>
          <w:iCs/>
          <w:color w:val="464646"/>
          <w:sz w:val="32"/>
          <w:szCs w:val="32"/>
        </w:rPr>
        <w:t>(мимика, жесты, поза)</w:t>
      </w:r>
      <w:r w:rsidR="00C212F4" w:rsidRPr="00F85D35">
        <w:rPr>
          <w:rFonts w:ascii="Dotum" w:eastAsia="Dotum" w:hAnsi="Dotum" w:cs="Times New Roman"/>
          <w:b/>
          <w:color w:val="464646"/>
          <w:sz w:val="32"/>
          <w:szCs w:val="32"/>
        </w:rPr>
        <w:t> средства.</w:t>
      </w:r>
      <w:proofErr w:type="gramEnd"/>
      <w:r w:rsidR="00C212F4" w:rsidRPr="00F85D35">
        <w:rPr>
          <w:rFonts w:ascii="Dotum" w:eastAsia="Dotum" w:hAnsi="Dotum" w:cs="Times New Roman"/>
          <w:b/>
          <w:color w:val="464646"/>
          <w:sz w:val="32"/>
          <w:szCs w:val="32"/>
        </w:rPr>
        <w:t xml:space="preserve"> Воспитательные возможности театрализованной деятельности огромны: ее тематика не ограничена и может удовлетворить любые интересы и желания ребенка.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Использование театрализованного творчества позволяет:</w:t>
      </w:r>
    </w:p>
    <w:p w:rsidR="00C212F4" w:rsidRPr="00F85D35" w:rsidRDefault="00C212F4" w:rsidP="00F85D35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формировать у детей представление о театре как об искусстве изображения драматических произведений на сцене, воспитывать у малышей интерес к театрально - игровой деятельности, совершенствовать их музыкальные способности при создании художественного образа;</w:t>
      </w:r>
    </w:p>
    <w:p w:rsidR="00C212F4" w:rsidRPr="00F85D35" w:rsidRDefault="00C212F4" w:rsidP="00F85D35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формировать у детей нравственное поведение </w:t>
      </w:r>
      <w:r w:rsidRPr="00F85D35">
        <w:rPr>
          <w:rFonts w:ascii="Dotum" w:eastAsia="Dotum" w:hAnsi="Dotum" w:cs="Times New Roman"/>
          <w:b/>
          <w:i/>
          <w:iCs/>
          <w:color w:val="464646"/>
          <w:sz w:val="32"/>
          <w:szCs w:val="32"/>
        </w:rPr>
        <w:t>(воспитывать у них отрицательное отношение к жестокости, хитрости, трусости)</w:t>
      </w: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;</w:t>
      </w:r>
    </w:p>
    <w:p w:rsidR="00C212F4" w:rsidRPr="00F85D35" w:rsidRDefault="00C212F4" w:rsidP="00F85D35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активизировать и расширять у детей словарный запас, совершенствовать у них звукопроизношение, грамматический строй и навыки связной речи, ее темп и выразительность;</w:t>
      </w:r>
    </w:p>
    <w:p w:rsidR="00C212F4" w:rsidRPr="00F85D35" w:rsidRDefault="00C212F4" w:rsidP="00F85D35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прививать ребятам элементарную экологическую культуру, расширять и углублять их знания об окружающем мире;</w:t>
      </w:r>
    </w:p>
    <w:p w:rsidR="00C212F4" w:rsidRPr="00F85D35" w:rsidRDefault="00C212F4" w:rsidP="00F85D35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развивать у ребят психические процессы </w:t>
      </w:r>
      <w:r w:rsidRPr="00F85D35">
        <w:rPr>
          <w:rFonts w:ascii="Dotum" w:eastAsia="Dotum" w:hAnsi="Dotum" w:cs="Times New Roman"/>
          <w:b/>
          <w:i/>
          <w:iCs/>
          <w:color w:val="464646"/>
          <w:sz w:val="32"/>
          <w:szCs w:val="32"/>
        </w:rPr>
        <w:t>(внимание, память, восприятие, мышление, воображение)</w:t>
      </w: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;</w:t>
      </w:r>
    </w:p>
    <w:p w:rsidR="00C212F4" w:rsidRPr="00F85D35" w:rsidRDefault="00C212F4" w:rsidP="00F85D35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развивать эмоционально - волевую сферу ребят.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lastRenderedPageBreak/>
        <w:t>Очень ответственный момент - распределение ролей. А они, как известно, бывают и простыми, и более сложными. Не секрет, что уровень развития детей не одинаков, поэтому каждый ребенок получает роль в соответствии со своими способностями.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В процессе разучивание ролей маленькие «артисты» проигрывают сказку, при этом используют теневой, кукольный, пальчиковый или настольный театр. Ребята меняются ролями, что полезно для правильной самооценки.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Педагоги используют любые моменты в жизни группы для упражнения детей.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В различном интонировании слов </w:t>
      </w:r>
      <w:r w:rsidRPr="00F85D35">
        <w:rPr>
          <w:rFonts w:ascii="Dotum" w:eastAsia="Dotum" w:hAnsi="Dotum" w:cs="Times New Roman"/>
          <w:b/>
          <w:i/>
          <w:iCs/>
          <w:color w:val="464646"/>
          <w:sz w:val="32"/>
          <w:szCs w:val="32"/>
        </w:rPr>
        <w:t>(радостно, удивленно, грустно, громко, быстро, медленно)</w:t>
      </w: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. Так у ребят развиваются мелодико-интонационная выразительность и плавность речи.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Ребята, начиная со второй младшей группы, показывая театрализованное представление, проявляют свое мастерство, они, всегда радуют малышей, пользуются у них большой любовью. Ребенок передает свои эмоции, чувства, дети знакомятся с окружающим миром во всем его многообразии - через образы, краски, звуки, музыку.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 xml:space="preserve">На протяжении нескольких лет в детском саду были показаны представления по русским народным сказкам: </w:t>
      </w:r>
      <w:proofErr w:type="gramStart"/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 xml:space="preserve">«Курочка ряба», «Петушок и бобовое зернышко», «Три медведя», «Хвосты», «Сестрица </w:t>
      </w:r>
      <w:proofErr w:type="spellStart"/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Аленушка</w:t>
      </w:r>
      <w:proofErr w:type="spellEnd"/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 xml:space="preserve"> и братец Иванушка», «Крошечка - </w:t>
      </w:r>
      <w:proofErr w:type="spellStart"/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Хаврошечка</w:t>
      </w:r>
      <w:proofErr w:type="spellEnd"/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», «Чудесный колокольчик», «Царевна - Лягушка», «Гуси - лебеди».</w:t>
      </w:r>
      <w:proofErr w:type="gramEnd"/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lastRenderedPageBreak/>
        <w:t>В театрализованных представлениях использовалось много музыки, которая подчеркивает характер героев. Под нее маленьким «артистам легче имитировать движения» персонажей. При этом у детей совершенствуется координация, вырабатывается чувство ритма. Дети играли в народные игры «Заря - заря</w:t>
      </w:r>
      <w:r w:rsidR="00073667">
        <w:rPr>
          <w:rFonts w:ascii="Dotum" w:eastAsia="Dotum" w:hAnsi="Dotum" w:cs="Times New Roman"/>
          <w:b/>
          <w:color w:val="464646"/>
          <w:sz w:val="32"/>
          <w:szCs w:val="32"/>
        </w:rPr>
        <w:t>ница», «Ворон», водили хороводы</w:t>
      </w: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 xml:space="preserve"> «</w:t>
      </w:r>
      <w:proofErr w:type="gramStart"/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Во</w:t>
      </w:r>
      <w:proofErr w:type="gramEnd"/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 xml:space="preserve"> саду ли, в огороде», «Во кузнице, во кузнице», танцевали «Кадриль». Движения сопровождались репликами, стихами, пением.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От игры к игре дети все лучше запоминали тексты, овладевали средствами выразительности, перевоплощались в своих героев - «входили в образ».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У ребят появилось чувство ответственности за успех.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В день спектакля в коллективе детей царит приподнятое, радостное настроение.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Роли все выучены, костюмы сшиты, гости приглашены, подготовлены пригласительные билеты, афиши. Взрослые и малыши волнуются. Звучат первые звуки музыкального вступления, действие началось, аплодисменты, улыбки, поздравления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>Итак, театрализованные игры - один из самых эффективных способов коррекционного воздействия на детей, в котором наиболее ярко проявляется принцип обучения - учить играя.</w:t>
      </w:r>
    </w:p>
    <w:p w:rsidR="00C212F4" w:rsidRPr="00F85D35" w:rsidRDefault="00C212F4" w:rsidP="00F85D35">
      <w:pPr>
        <w:spacing w:before="67" w:after="67" w:line="240" w:lineRule="auto"/>
        <w:ind w:right="-143" w:firstLine="709"/>
        <w:jc w:val="both"/>
        <w:rPr>
          <w:rFonts w:ascii="Dotum" w:eastAsia="Dotum" w:hAnsi="Dotum" w:cs="Times New Roman"/>
          <w:b/>
          <w:color w:val="464646"/>
          <w:sz w:val="32"/>
          <w:szCs w:val="32"/>
        </w:rPr>
      </w:pP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t xml:space="preserve">Коллектив детского сада принимает активное участие в фестивалях театрализованных представлений, и для своих воспитанников </w:t>
      </w:r>
      <w:r w:rsidRPr="00F85D35">
        <w:rPr>
          <w:rFonts w:ascii="Dotum" w:eastAsia="Dotum" w:hAnsi="Dotum" w:cs="Times New Roman"/>
          <w:b/>
          <w:color w:val="464646"/>
          <w:sz w:val="32"/>
          <w:szCs w:val="32"/>
        </w:rPr>
        <w:lastRenderedPageBreak/>
        <w:t>педагоги неоднократно организовывали спектакли по русским народным сказкам.</w:t>
      </w:r>
    </w:p>
    <w:p w:rsidR="00E56C00" w:rsidRPr="00F85D35" w:rsidRDefault="00E56C00" w:rsidP="00073667">
      <w:pPr>
        <w:ind w:right="-143"/>
        <w:jc w:val="both"/>
        <w:rPr>
          <w:rFonts w:ascii="Dotum" w:eastAsia="Dotum" w:hAnsi="Dotum"/>
          <w:b/>
          <w:sz w:val="32"/>
          <w:szCs w:val="32"/>
        </w:rPr>
      </w:pPr>
    </w:p>
    <w:sectPr w:rsidR="00E56C00" w:rsidRPr="00F85D35" w:rsidSect="00F85D35">
      <w:pgSz w:w="11906" w:h="16838"/>
      <w:pgMar w:top="1560" w:right="1558" w:bottom="1134" w:left="156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F2649"/>
    <w:multiLevelType w:val="multilevel"/>
    <w:tmpl w:val="F13A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C212F4"/>
    <w:rsid w:val="00073667"/>
    <w:rsid w:val="004353EA"/>
    <w:rsid w:val="007129D0"/>
    <w:rsid w:val="00C212F4"/>
    <w:rsid w:val="00E56C00"/>
    <w:rsid w:val="00F8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EA"/>
  </w:style>
  <w:style w:type="paragraph" w:styleId="4">
    <w:name w:val="heading 4"/>
    <w:basedOn w:val="a"/>
    <w:link w:val="40"/>
    <w:uiPriority w:val="9"/>
    <w:qFormat/>
    <w:rsid w:val="00C212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212F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vtor">
    <w:name w:val="avtor"/>
    <w:basedOn w:val="a"/>
    <w:rsid w:val="00C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212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2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4768">
          <w:marLeft w:val="134"/>
          <w:marRight w:val="134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779</Words>
  <Characters>4442</Characters>
  <Application>Microsoft Office Word</Application>
  <DocSecurity>0</DocSecurity>
  <Lines>37</Lines>
  <Paragraphs>10</Paragraphs>
  <ScaleCrop>false</ScaleCrop>
  <Company>Microsoft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2019-04-26T06:49:00Z</dcterms:created>
  <dcterms:modified xsi:type="dcterms:W3CDTF">2019-04-26T08:47:00Z</dcterms:modified>
</cp:coreProperties>
</file>