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787" w:rsidRPr="003E7DC3" w:rsidRDefault="00F86787" w:rsidP="00F86787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3E7DC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Муниципальное бюджетное дошкольное образовательное учреждение</w:t>
      </w:r>
    </w:p>
    <w:p w:rsidR="00F86787" w:rsidRPr="003E7DC3" w:rsidRDefault="00F86787" w:rsidP="00F86787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  <w:r w:rsidRPr="003E7DC3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«Детский сад № 2 «Солнышко» г. Аргун»</w:t>
      </w:r>
    </w:p>
    <w:p w:rsidR="00F86787" w:rsidRPr="003E7DC3" w:rsidRDefault="00F86787" w:rsidP="00F86787">
      <w:pPr>
        <w:spacing w:after="0" w:line="276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</w:pPr>
    </w:p>
    <w:p w:rsidR="00F86787" w:rsidRDefault="00F86787" w:rsidP="00F86787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112"/>
      </w:tblGrid>
      <w:tr w:rsidR="00B2158A" w:rsidTr="00B2158A">
        <w:tc>
          <w:tcPr>
            <w:tcW w:w="7083" w:type="dxa"/>
            <w:hideMark/>
          </w:tcPr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СОГЛАСОВАНО</w:t>
            </w:r>
          </w:p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протоколом заседания</w:t>
            </w:r>
          </w:p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педагогического совета</w:t>
            </w:r>
          </w:p>
          <w:p w:rsidR="00B2158A" w:rsidRDefault="003E7DC3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от 09.01.2023 № 2/1</w:t>
            </w:r>
          </w:p>
        </w:tc>
        <w:tc>
          <w:tcPr>
            <w:tcW w:w="3112" w:type="dxa"/>
            <w:hideMark/>
          </w:tcPr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приказом МБДОУ</w:t>
            </w:r>
          </w:p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«Детский сад № 2</w:t>
            </w:r>
          </w:p>
          <w:p w:rsidR="00B2158A" w:rsidRDefault="00B2158A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«Солнышко» г. Аргун» от 09.01.2023 №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u w:val="single"/>
                <w:lang w:eastAsia="ru-RU"/>
              </w:rPr>
              <w:t>1-а</w:t>
            </w:r>
          </w:p>
        </w:tc>
      </w:tr>
    </w:tbl>
    <w:p w:rsidR="00F86787" w:rsidRDefault="00F86787" w:rsidP="00F86787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6787" w:rsidRDefault="00F86787" w:rsidP="00F86787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6787" w:rsidRDefault="00F86787" w:rsidP="00F86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F86787" w:rsidRDefault="00F86787" w:rsidP="00F86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F86787" w:rsidRDefault="00F86787" w:rsidP="00F86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F86787" w:rsidRDefault="00F86787" w:rsidP="00F86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F86787" w:rsidRDefault="00F86787" w:rsidP="00F8678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23"/>
          <w:lang w:eastAsia="ru-RU"/>
        </w:rPr>
      </w:pPr>
    </w:p>
    <w:p w:rsidR="00F86787" w:rsidRDefault="00F86787" w:rsidP="00F8678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36"/>
          <w:szCs w:val="23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Положение </w:t>
      </w:r>
    </w:p>
    <w:p w:rsidR="00F86787" w:rsidRPr="00D90E7E" w:rsidRDefault="00F86787" w:rsidP="00F86787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 профессиональной переподготовке и повышении квалификации педагогических работников ДОУ</w:t>
      </w:r>
    </w:p>
    <w:p w:rsidR="00F86787" w:rsidRDefault="00F86787" w:rsidP="00F8678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hAnsi="Times New Roman" w:cs="Times New Roman"/>
          <w:sz w:val="28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before="30" w:after="3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F86787" w:rsidP="00F86787">
      <w:pP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</w:p>
    <w:p w:rsidR="00F86787" w:rsidRDefault="00B2158A" w:rsidP="00F86787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г. Аргун</w:t>
      </w:r>
      <w:r w:rsidR="003E7DC3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2023</w:t>
      </w:r>
      <w:r w:rsidR="003E7DC3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 xml:space="preserve"> </w:t>
      </w:r>
      <w:r w:rsidR="00F86787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г</w:t>
      </w:r>
      <w:r w:rsidR="003E7DC3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</w:t>
      </w: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Положение о профессиональной переподготовке и повышении квалификации педагогических работников ДОУ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1. Общие положения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1.1. Настоящее Положение о повышении квалификации и профессиональной переподготовке педагогических работников ДОУ разработано в соответствии с Федеральным Законом № 273-ФЗ от 29.12.2012г «Об Образовании в Российской Федерации» в редакции от 5 декабря 2022 года, 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Трудовым кодексом Российской Федерации и Уставом дошкольного образовательного учреждения.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1.2. Данное Положение о повышении квалификации педагогических работников ДОУ (далее - Положение) определяет цели и задачи повышения квалификации, виды, сроки и периодичность профессионального обучения, регламентирует порядок повышения квалификации и прохождения дополнительной профессиональной переподготовки, устанавливает контроль повышения квалификации педагогических работников, гарантии и компенсации, отчетность и документацию.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1.3. При использовании настоящего Положения в ДОУ руководствуются: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Приказом министерства труда и социальной защиты Российской Федерации от 21 апреля 2022 № 237н «Об утверждении профессионального стандарта «Специалист по инструкторской и методической работе в области физической культуры и спорта».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1.4. Данное Положение о профессиональной переподготовке и повышении квалификации педагогических работников ДОУ распространяется на перечень должностей и специальностей, утвержденный заведующим детским садом по </w:t>
      </w:r>
      <w:r w:rsidRPr="00D90E7E">
        <w:rPr>
          <w:rFonts w:ascii="Times New Roman" w:hAnsi="Times New Roman" w:cs="Times New Roman"/>
          <w:sz w:val="28"/>
        </w:rPr>
        <w:lastRenderedPageBreak/>
        <w:t xml:space="preserve">согласованию с первичной профсоюзной организацией работников дошкольного образовательного учреждения.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1.5. 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2. Цели и задачи повышения квалификации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2.1. 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2.2. Задачами повышения квалификации являются: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развитие управленческих умений;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изучение и анализ новых нормативно-правовых документов;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содействие в определении содержания самообразования педагога дошкольного образовательного учреждения;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максимальное удовлетворение запросов педагогов на курсовую переподготовку;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оказание помощи и поддержки педагогическим кадрам в подготовке к аттестации в соответствии с Положением о порядке аттестации в ДОУ и внедрение инноваций в образовательную деятельность дошкольного образовательного учреждения;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выработка методических рекомендаций в помощь педагогическим работникам дошкольного образовательного учреждения,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подготовка публикаций;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развитие и совершенствование системы дистанционного обучения педагогических кадров;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организация мониторинга профессионального роста педагогов дошкольного образовательного учреждения.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2.3. Повышение квалификации педагогических работников ДОУ способствует: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повышению качества образования;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формированию навыков проектных и других инновационных форм педагогической деятельности;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оказанию помощи в реализации творческого потенциала педагогов дошкольного образовательного учреждения.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3. Виды профессионального обучения, сроки и периодичность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 Профессиональная переподготовка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3.1.1. 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3.1.2. 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дошкольного образовательного учреждения.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3.1.3. Профессиональная переподготовка специалистов дошкольного образовательного учреждения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 Повышение квалификации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3.2.2. 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3.2.3. 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3.2.4. Повышение квалификации включает в себя следующие виды обучения: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дошкольного образовательного учреждения;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 Профессиональное обучение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 xml:space="preserve">3.3.1. 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3.3.2. Профессиональная подготовка не сопровождается повышением образовательного уровня обучающихся работников дошкольного образовательного учреждения.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3.3.3. 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3.3.4. Профессиональное обучение по охране труда 1 раз в 3 года проходят: заведующий, заместители заведующего ДОУ, специалист по охране труда (ответственный по охране труда).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3.3.5. Профессиональное обучение по пожарной безопасности 1 раз в 3 года проходят: заведующий, заместители заведующего дошкольного образовательного учреждения, специалист по охране труда (ответственный по охране труда).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3.4. 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 повышения квалификации работников.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3.5. План разрабатывается на учебный год и должен содержать следующую информацию: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виды подготовки и переподготовки кадров;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количество работников дошкольного образовательного учреждения, направляемых на обучение;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специальности и должности работников без указания фамилий;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сроки проведения обучения;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образовательные учреждения, где будет происходить обучение;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количество часов программы обучения.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3.6. 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3.7. 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3.8. 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дошкольного образовательного учреждения.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 xml:space="preserve">3.9. Индивидуальная образовательная программа педагогического работника ДОУ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3.10. 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учреждения. Данные изменения также согласовываются со старшим воспитателем.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4. Организация и порядок работы по повышению квалификации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4.1. Не реже одного раза в три года, каждый педагогический работник ДОУ имеет право пройти курсовую переподготовку на базе ИМЦ или других учебных заведений, имеющих лицензию на проведение курсов повышения квалификации.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4.2. Нормативный полный срок обучения по всем программам повышения квалификации от 16 до 120 часов, во всех формах (очной, очно-заочной, накопительной системах повышения квалификации).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4.3. 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4.4. 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4.5. Администрация ДОУ в лице старшего воспитателя: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4.6. Педагог: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знакомится с перечнем рекомендованных образовательных программ;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своевременно предоставляет итоговые документы об усвоении учебных программ.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4.8. Педагоги ДОУ,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4.9. 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D90E7E">
        <w:rPr>
          <w:rFonts w:ascii="Times New Roman" w:hAnsi="Times New Roman" w:cs="Times New Roman"/>
          <w:sz w:val="28"/>
        </w:rPr>
        <w:t>кейсовых</w:t>
      </w:r>
      <w:proofErr w:type="spellEnd"/>
      <w:r w:rsidRPr="00D90E7E">
        <w:rPr>
          <w:rFonts w:ascii="Times New Roman" w:hAnsi="Times New Roman" w:cs="Times New Roman"/>
          <w:sz w:val="28"/>
        </w:rPr>
        <w:t xml:space="preserve"> технологий.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4.10. 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4.11. Согласно настоящего Положение о профессиональной переподготовке педагогических работников ДОУ 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4.12. 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4.13. 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4.14. Выявленный опыт обобщается на заседаниях методических объединений дошкольного образовательного учреждения, на методическом совете ДОУ, осуществляющим свою деятельность в соответствии с Положением о методическом совете ДОУ. В конце учебного года определяется лучший представленный опыт.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4.15. 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5. Порядок прохождения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 xml:space="preserve">5.1. Повышение квалификации и профессиональная переподготовка проводится с отрывом от работы, без отрыва от работы, с частичным отрывом от работы.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5.2. 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5.3. Работникам ДОУ,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5.4. Согласно ст.47 п.5.2 Федерального закона № 273-ФЗ от 29.12.2012г 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5.5. 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6. Контроль за повышением квалификации педагогических работников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6.1. Старший воспитатель (заместитель заведующего) дошкольного образовательного учреждения осуществляет контроль соблюдения периодичности повышения квалификации педагогических работников.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6.2. По завершении курсов повышения квалификации педагогический работник дошкольного образовательного учреждения обязан представить специалисту по кадрам документ о повышении квалификации.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7. Гарантии и компенсации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7.1. Работникам дошкольного образовательного учреждения,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7.2. За сотрудниками дошкольного образовательного учреждения, направленными на повышение квалификации с отрывом от работы, сохраняется заработная плата по основному месту работы.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8. Отчётность о повышении квалификации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lastRenderedPageBreak/>
        <w:t>8.1. Слушатели, успешно прошедшие курс обучения вне ДОУ, предоставляют в дошкольное образовательное учреждение документы государственного образца: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свидетельство о повышении квалификации - для лиц, прошедших обучение по программе в объеме свыше 100 часов;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8.2. 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8.3. 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t>9. Документация</w:t>
      </w: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9.1. В ДОУ ведется следующая документация по повышению квалификации: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перспективный план прохождения курсов повышения квалификации руководящих работников на 3 года;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перспективный план прохождения курсов повышения квалификации педагогических работников на 3 года;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перспективный план прохождения курсов повышения квалификации обслуживающего персонала на 5 лет;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9.2. Перспективные планы прохождения курсов повышения квалификации работников ДОУ разрабатываются ежегодно на начало учебного года и утверждаются приказом заведующего дошкольным образовательным учреждением. 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9.3. Документация, перечисленная в п. 9.1. обновляется в дошкольном образовательном учреждении на начало учебного года.</w:t>
      </w:r>
    </w:p>
    <w:p w:rsidR="00D90E7E" w:rsidRP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Pr="00D90E7E" w:rsidRDefault="00D90E7E" w:rsidP="00D90E7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D90E7E">
        <w:rPr>
          <w:rFonts w:ascii="Times New Roman" w:hAnsi="Times New Roman" w:cs="Times New Roman"/>
          <w:b/>
          <w:sz w:val="28"/>
        </w:rPr>
        <w:lastRenderedPageBreak/>
        <w:t>10. Заключительные положения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10.1. Настоящее Положение о повышении квалификации и переподготовке педагогических работников является локальным нормативным актом ДОУ, принимается на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90E7E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 xml:space="preserve">10.3. Данное Положение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D90B2B" w:rsidRDefault="00D90E7E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90E7E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E6114" w:rsidRDefault="000E6114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6114" w:rsidRDefault="000E6114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</w:p>
    <w:p w:rsidR="000E6114" w:rsidRPr="001A0D1C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bookmarkStart w:id="0" w:name="_GoBack"/>
      <w:bookmarkEnd w:id="0"/>
      <w:r w:rsidRPr="001A0D1C">
        <w:rPr>
          <w:rFonts w:ascii="Times New Roman" w:hAnsi="Times New Roman" w:cs="Times New Roman"/>
          <w:i/>
          <w:sz w:val="28"/>
        </w:rPr>
        <w:t>Согласовано с профсоюзным комитетом</w:t>
      </w:r>
    </w:p>
    <w:p w:rsidR="000E6114" w:rsidRPr="001A0D1C" w:rsidRDefault="000E6114" w:rsidP="000E6114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A0D1C">
        <w:rPr>
          <w:rFonts w:ascii="Times New Roman" w:hAnsi="Times New Roman" w:cs="Times New Roman"/>
          <w:i/>
          <w:sz w:val="28"/>
        </w:rPr>
        <w:t>Протокол от 09.01.2023г. № 6</w:t>
      </w:r>
    </w:p>
    <w:p w:rsidR="000E6114" w:rsidRPr="00A653D6" w:rsidRDefault="000E6114" w:rsidP="00D90E7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0E6114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0E6114"/>
    <w:rsid w:val="00330726"/>
    <w:rsid w:val="003E7DC3"/>
    <w:rsid w:val="00A653D6"/>
    <w:rsid w:val="00B2158A"/>
    <w:rsid w:val="00B560D4"/>
    <w:rsid w:val="00D17F80"/>
    <w:rsid w:val="00D26D98"/>
    <w:rsid w:val="00D90B2B"/>
    <w:rsid w:val="00D90E7E"/>
    <w:rsid w:val="00F8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58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6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solnishko</cp:lastModifiedBy>
  <cp:revision>12</cp:revision>
  <cp:lastPrinted>2023-05-03T13:37:00Z</cp:lastPrinted>
  <dcterms:created xsi:type="dcterms:W3CDTF">2023-01-18T09:33:00Z</dcterms:created>
  <dcterms:modified xsi:type="dcterms:W3CDTF">2023-05-03T13:38:00Z</dcterms:modified>
</cp:coreProperties>
</file>