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CD" w:rsidRPr="00036ACD" w:rsidRDefault="00036ACD" w:rsidP="00BC2086">
      <w:pPr>
        <w:tabs>
          <w:tab w:val="left" w:pos="4820"/>
        </w:tabs>
        <w:jc w:val="center"/>
        <w:rPr>
          <w:rFonts w:ascii="Times New Roman" w:hAnsi="Times New Roman"/>
          <w:sz w:val="26"/>
          <w:szCs w:val="26"/>
        </w:rPr>
      </w:pPr>
      <w:r w:rsidRPr="00036ACD">
        <w:rPr>
          <w:rFonts w:ascii="Times New Roman" w:hAnsi="Times New Roman"/>
          <w:sz w:val="26"/>
          <w:szCs w:val="26"/>
        </w:rPr>
        <w:t>Муниципальное учреждение «Управление дошкольных учреждений г. Аргун»</w:t>
      </w:r>
    </w:p>
    <w:p w:rsidR="00036ACD" w:rsidRPr="00036ACD" w:rsidRDefault="00036ACD" w:rsidP="00BC2086">
      <w:pPr>
        <w:tabs>
          <w:tab w:val="left" w:pos="4820"/>
        </w:tabs>
        <w:jc w:val="center"/>
        <w:rPr>
          <w:rFonts w:ascii="Times New Roman" w:hAnsi="Times New Roman"/>
          <w:sz w:val="26"/>
          <w:szCs w:val="26"/>
        </w:rPr>
      </w:pPr>
      <w:r w:rsidRPr="00036ACD">
        <w:rPr>
          <w:rFonts w:ascii="Times New Roman" w:hAnsi="Times New Roman"/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2 «Солнышко» г. Аргун»</w:t>
      </w:r>
    </w:p>
    <w:p w:rsidR="00036ACD" w:rsidRPr="00036ACD" w:rsidRDefault="00036ACD" w:rsidP="00BC2086">
      <w:pPr>
        <w:tabs>
          <w:tab w:val="left" w:pos="4820"/>
        </w:tabs>
        <w:jc w:val="center"/>
        <w:rPr>
          <w:rFonts w:ascii="Times New Roman" w:hAnsi="Times New Roman"/>
          <w:sz w:val="26"/>
          <w:szCs w:val="26"/>
        </w:rPr>
      </w:pPr>
      <w:r w:rsidRPr="00036ACD">
        <w:rPr>
          <w:rFonts w:ascii="Times New Roman" w:hAnsi="Times New Roman"/>
          <w:sz w:val="26"/>
          <w:szCs w:val="26"/>
        </w:rPr>
        <w:t xml:space="preserve"> (МБДОУ «Детский сад № 2 «Солнышко» г. Аргун»)</w:t>
      </w:r>
    </w:p>
    <w:p w:rsidR="00036ACD" w:rsidRPr="00036ACD" w:rsidRDefault="00036ACD" w:rsidP="00BC2086">
      <w:pPr>
        <w:tabs>
          <w:tab w:val="left" w:pos="4820"/>
        </w:tabs>
        <w:jc w:val="center"/>
        <w:rPr>
          <w:rFonts w:ascii="Times New Roman" w:hAnsi="Times New Roman"/>
          <w:sz w:val="26"/>
          <w:szCs w:val="26"/>
        </w:rPr>
      </w:pPr>
    </w:p>
    <w:p w:rsidR="00036ACD" w:rsidRPr="00036ACD" w:rsidRDefault="00036ACD" w:rsidP="00BC2086">
      <w:pPr>
        <w:tabs>
          <w:tab w:val="left" w:pos="4820"/>
        </w:tabs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Муниципальни</w:t>
      </w:r>
      <w:proofErr w:type="spellEnd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учреждени</w:t>
      </w:r>
      <w:proofErr w:type="spellEnd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Устрада</w:t>
      </w:r>
      <w:proofErr w:type="spellEnd"/>
      <w:r w:rsidRPr="00036ACD">
        <w:rPr>
          <w:rFonts w:ascii="Times New Roman" w:hAnsi="Times New Roman"/>
          <w:sz w:val="26"/>
          <w:szCs w:val="26"/>
        </w:rPr>
        <w:t>-Г</w:t>
      </w:r>
      <w:proofErr w:type="gramStart"/>
      <w:r w:rsidRPr="00036ACD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036ACD">
        <w:rPr>
          <w:rFonts w:ascii="Times New Roman" w:hAnsi="Times New Roman"/>
          <w:sz w:val="26"/>
          <w:szCs w:val="26"/>
        </w:rPr>
        <w:t>алин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берийн</w:t>
      </w:r>
      <w:proofErr w:type="spellEnd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бошмийн</w:t>
      </w:r>
      <w:proofErr w:type="spellEnd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 xml:space="preserve"> </w:t>
      </w:r>
      <w:proofErr w:type="spellStart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урхалла</w:t>
      </w:r>
      <w:proofErr w:type="spellEnd"/>
      <w:r w:rsidRPr="00036ACD">
        <w:rPr>
          <w:rStyle w:val="a6"/>
          <w:rFonts w:ascii="Times New Roman" w:hAnsi="Times New Roman"/>
          <w:b w:val="0"/>
          <w:bCs/>
          <w:color w:val="auto"/>
          <w:sz w:val="26"/>
          <w:szCs w:val="26"/>
        </w:rPr>
        <w:t>»</w:t>
      </w:r>
    </w:p>
    <w:p w:rsidR="00036ACD" w:rsidRPr="00036ACD" w:rsidRDefault="00036ACD" w:rsidP="00BC2086">
      <w:pPr>
        <w:tabs>
          <w:tab w:val="left" w:pos="4820"/>
          <w:tab w:val="left" w:pos="7938"/>
        </w:tabs>
        <w:jc w:val="center"/>
        <w:rPr>
          <w:rFonts w:ascii="Times New Roman" w:hAnsi="Times New Roman"/>
          <w:sz w:val="26"/>
          <w:szCs w:val="26"/>
        </w:rPr>
      </w:pPr>
      <w:proofErr w:type="spellStart"/>
      <w:r w:rsidRPr="00036ACD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бюджетни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школал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хьалхара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дешаран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учреждени</w:t>
      </w:r>
      <w:proofErr w:type="spellEnd"/>
    </w:p>
    <w:p w:rsidR="00036ACD" w:rsidRPr="00036ACD" w:rsidRDefault="00036ACD" w:rsidP="00BC2086">
      <w:pPr>
        <w:tabs>
          <w:tab w:val="left" w:pos="4820"/>
        </w:tabs>
        <w:jc w:val="center"/>
        <w:rPr>
          <w:rFonts w:ascii="Times New Roman" w:hAnsi="Times New Roman"/>
          <w:sz w:val="26"/>
          <w:szCs w:val="26"/>
        </w:rPr>
      </w:pPr>
      <w:r w:rsidRPr="00036ACD">
        <w:rPr>
          <w:rFonts w:ascii="Times New Roman" w:hAnsi="Times New Roman"/>
          <w:sz w:val="26"/>
          <w:szCs w:val="26"/>
        </w:rPr>
        <w:t>«</w:t>
      </w:r>
      <w:proofErr w:type="spellStart"/>
      <w:r w:rsidRPr="00036ACD">
        <w:rPr>
          <w:rFonts w:ascii="Times New Roman" w:hAnsi="Times New Roman"/>
          <w:sz w:val="26"/>
          <w:szCs w:val="26"/>
        </w:rPr>
        <w:t>Устрада</w:t>
      </w:r>
      <w:proofErr w:type="spellEnd"/>
      <w:r w:rsidRPr="00036ACD">
        <w:rPr>
          <w:rFonts w:ascii="Times New Roman" w:hAnsi="Times New Roman"/>
          <w:sz w:val="26"/>
          <w:szCs w:val="26"/>
        </w:rPr>
        <w:t>-Г</w:t>
      </w:r>
      <w:proofErr w:type="gramStart"/>
      <w:r w:rsidRPr="00036ACD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036ACD">
        <w:rPr>
          <w:rFonts w:ascii="Times New Roman" w:hAnsi="Times New Roman"/>
          <w:sz w:val="26"/>
          <w:szCs w:val="26"/>
        </w:rPr>
        <w:t>алин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берийн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беш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№ 2 «Солнышко»</w:t>
      </w:r>
    </w:p>
    <w:p w:rsidR="00036ACD" w:rsidRPr="00036ACD" w:rsidRDefault="00036ACD" w:rsidP="00BC2086">
      <w:pPr>
        <w:tabs>
          <w:tab w:val="left" w:pos="4820"/>
        </w:tabs>
        <w:jc w:val="center"/>
        <w:rPr>
          <w:rFonts w:ascii="Times New Roman" w:hAnsi="Times New Roman"/>
          <w:sz w:val="26"/>
          <w:szCs w:val="26"/>
        </w:rPr>
      </w:pPr>
      <w:r w:rsidRPr="00036ACD">
        <w:rPr>
          <w:rFonts w:ascii="Times New Roman" w:hAnsi="Times New Roman"/>
          <w:sz w:val="26"/>
          <w:szCs w:val="26"/>
        </w:rPr>
        <w:t>(МБШХЬДУ «</w:t>
      </w:r>
      <w:proofErr w:type="spellStart"/>
      <w:r w:rsidRPr="00036ACD">
        <w:rPr>
          <w:rFonts w:ascii="Times New Roman" w:hAnsi="Times New Roman"/>
          <w:sz w:val="26"/>
          <w:szCs w:val="26"/>
        </w:rPr>
        <w:t>Устрада</w:t>
      </w:r>
      <w:proofErr w:type="spellEnd"/>
      <w:r w:rsidRPr="00036ACD">
        <w:rPr>
          <w:rFonts w:ascii="Times New Roman" w:hAnsi="Times New Roman"/>
          <w:sz w:val="26"/>
          <w:szCs w:val="26"/>
        </w:rPr>
        <w:t>-Г</w:t>
      </w:r>
      <w:proofErr w:type="gramStart"/>
      <w:r w:rsidRPr="00036ACD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036ACD">
        <w:rPr>
          <w:rFonts w:ascii="Times New Roman" w:hAnsi="Times New Roman"/>
          <w:sz w:val="26"/>
          <w:szCs w:val="26"/>
        </w:rPr>
        <w:t>алин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берийн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36ACD">
        <w:rPr>
          <w:rFonts w:ascii="Times New Roman" w:hAnsi="Times New Roman"/>
          <w:sz w:val="26"/>
          <w:szCs w:val="26"/>
        </w:rPr>
        <w:t>беш</w:t>
      </w:r>
      <w:proofErr w:type="spellEnd"/>
      <w:r w:rsidRPr="00036ACD">
        <w:rPr>
          <w:rFonts w:ascii="Times New Roman" w:hAnsi="Times New Roman"/>
          <w:sz w:val="26"/>
          <w:szCs w:val="26"/>
        </w:rPr>
        <w:t xml:space="preserve"> № 2 «Солнышко»)</w:t>
      </w:r>
    </w:p>
    <w:p w:rsidR="00036ACD" w:rsidRPr="00036ACD" w:rsidRDefault="00036ACD" w:rsidP="00036ACD">
      <w:pPr>
        <w:tabs>
          <w:tab w:val="left" w:pos="4820"/>
        </w:tabs>
        <w:ind w:right="318"/>
        <w:jc w:val="center"/>
        <w:rPr>
          <w:rFonts w:ascii="Times New Roman" w:hAnsi="Times New Roman"/>
          <w:sz w:val="26"/>
          <w:szCs w:val="26"/>
        </w:rPr>
      </w:pPr>
    </w:p>
    <w:p w:rsidR="00036ACD" w:rsidRPr="00036ACD" w:rsidRDefault="00036ACD" w:rsidP="00036ACD">
      <w:pPr>
        <w:tabs>
          <w:tab w:val="left" w:pos="4820"/>
        </w:tabs>
        <w:ind w:right="318"/>
        <w:jc w:val="center"/>
        <w:rPr>
          <w:rFonts w:ascii="Times New Roman" w:hAnsi="Times New Roman"/>
          <w:sz w:val="26"/>
          <w:szCs w:val="26"/>
        </w:rPr>
      </w:pPr>
    </w:p>
    <w:p w:rsidR="00626242" w:rsidRDefault="00626242" w:rsidP="00626242">
      <w:pPr>
        <w:ind w:firstLine="426"/>
        <w:jc w:val="center"/>
        <w:rPr>
          <w:rFonts w:ascii="Times New Roman" w:hAnsi="Times New Roman"/>
          <w:b/>
          <w:bCs/>
          <w:color w:val="215868" w:themeColor="accent5" w:themeShade="80"/>
          <w:sz w:val="32"/>
        </w:rPr>
      </w:pPr>
    </w:p>
    <w:p w:rsidR="00E223AE" w:rsidRDefault="009F58D1" w:rsidP="00C2445D">
      <w:pPr>
        <w:tabs>
          <w:tab w:val="left" w:pos="4125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517027">
        <w:rPr>
          <w:rFonts w:ascii="Times New Roman" w:hAnsi="Times New Roman"/>
          <w:sz w:val="28"/>
          <w:szCs w:val="28"/>
        </w:rPr>
        <w:t xml:space="preserve">ИНФОРМАЦИЯ </w:t>
      </w:r>
    </w:p>
    <w:p w:rsidR="00C2445D" w:rsidRPr="009F58D1" w:rsidRDefault="00C2445D" w:rsidP="00C2445D">
      <w:pPr>
        <w:tabs>
          <w:tab w:val="left" w:pos="4125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F58D1">
        <w:rPr>
          <w:rFonts w:ascii="Times New Roman" w:hAnsi="Times New Roman"/>
          <w:sz w:val="28"/>
          <w:szCs w:val="28"/>
        </w:rPr>
        <w:t>О ПРОВЕДЕН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9F58D1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>Х</w:t>
      </w:r>
      <w:r w:rsidRPr="009F58D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8D1">
        <w:rPr>
          <w:rFonts w:ascii="Times New Roman" w:hAnsi="Times New Roman"/>
          <w:sz w:val="28"/>
          <w:szCs w:val="28"/>
        </w:rPr>
        <w:t>ПОСВЯЩЕНН</w:t>
      </w:r>
      <w:r>
        <w:rPr>
          <w:rFonts w:ascii="Times New Roman" w:hAnsi="Times New Roman"/>
          <w:sz w:val="28"/>
          <w:szCs w:val="28"/>
        </w:rPr>
        <w:t xml:space="preserve">ЫХ </w:t>
      </w:r>
    </w:p>
    <w:p w:rsidR="00296313" w:rsidRPr="00517027" w:rsidRDefault="003C6D55" w:rsidP="00C2445D">
      <w:pPr>
        <w:tabs>
          <w:tab w:val="left" w:pos="4125"/>
        </w:tabs>
        <w:spacing w:line="276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ДНЮ</w:t>
      </w:r>
      <w:r w:rsidR="009F58D1" w:rsidRPr="00517027">
        <w:rPr>
          <w:rFonts w:ascii="Times New Roman" w:hAnsi="Times New Roman"/>
          <w:sz w:val="28"/>
          <w:szCs w:val="28"/>
        </w:rPr>
        <w:t xml:space="preserve"> ЧЕЧЕНСКОЙ ЖЕНЩИНЫ</w:t>
      </w:r>
      <w:r w:rsidR="00296313" w:rsidRPr="00517027">
        <w:rPr>
          <w:rFonts w:ascii="Times New Roman" w:hAnsi="Times New Roman"/>
          <w:sz w:val="28"/>
          <w:szCs w:val="28"/>
        </w:rPr>
        <w:t xml:space="preserve"> </w:t>
      </w:r>
      <w:r w:rsidR="009F58D1" w:rsidRPr="00517027">
        <w:rPr>
          <w:rFonts w:ascii="Times New Roman" w:hAnsi="Times New Roman"/>
          <w:sz w:val="28"/>
          <w:szCs w:val="28"/>
        </w:rPr>
        <w:t xml:space="preserve"> </w:t>
      </w:r>
    </w:p>
    <w:p w:rsidR="00517027" w:rsidRDefault="00517027" w:rsidP="00517027">
      <w:pPr>
        <w:ind w:firstLine="426"/>
        <w:jc w:val="right"/>
        <w:rPr>
          <w:rFonts w:ascii="Times New Roman" w:hAnsi="Times New Roman"/>
          <w:bCs/>
          <w:sz w:val="28"/>
        </w:rPr>
      </w:pPr>
    </w:p>
    <w:p w:rsidR="00517027" w:rsidRPr="00145A17" w:rsidRDefault="00517027" w:rsidP="00517027">
      <w:pPr>
        <w:ind w:firstLine="426"/>
        <w:jc w:val="right"/>
        <w:rPr>
          <w:rFonts w:ascii="Times New Roman" w:hAnsi="Times New Roman"/>
          <w:bCs/>
          <w:sz w:val="28"/>
        </w:rPr>
      </w:pPr>
      <w:r w:rsidRPr="00145A17">
        <w:rPr>
          <w:rFonts w:ascii="Times New Roman" w:hAnsi="Times New Roman"/>
          <w:bCs/>
          <w:sz w:val="28"/>
        </w:rPr>
        <w:t xml:space="preserve">от </w:t>
      </w:r>
      <w:r w:rsidR="009E4CA1">
        <w:rPr>
          <w:rFonts w:ascii="Times New Roman" w:hAnsi="Times New Roman"/>
          <w:bCs/>
          <w:sz w:val="28"/>
        </w:rPr>
        <w:t>2</w:t>
      </w:r>
      <w:r w:rsidR="003243F6">
        <w:rPr>
          <w:rFonts w:ascii="Times New Roman" w:hAnsi="Times New Roman"/>
          <w:bCs/>
          <w:sz w:val="28"/>
        </w:rPr>
        <w:t>0</w:t>
      </w:r>
      <w:r w:rsidRPr="00145A17">
        <w:rPr>
          <w:rFonts w:ascii="Times New Roman" w:hAnsi="Times New Roman"/>
          <w:bCs/>
          <w:sz w:val="28"/>
        </w:rPr>
        <w:t>.</w:t>
      </w:r>
      <w:r w:rsidR="003243F6">
        <w:rPr>
          <w:rFonts w:ascii="Times New Roman" w:hAnsi="Times New Roman"/>
          <w:bCs/>
          <w:sz w:val="28"/>
        </w:rPr>
        <w:t>10</w:t>
      </w:r>
      <w:r w:rsidRPr="00145A17">
        <w:rPr>
          <w:rFonts w:ascii="Times New Roman" w:hAnsi="Times New Roman"/>
          <w:bCs/>
          <w:sz w:val="28"/>
        </w:rPr>
        <w:t>.20</w:t>
      </w:r>
      <w:r w:rsidR="00C71DF8">
        <w:rPr>
          <w:rFonts w:ascii="Times New Roman" w:hAnsi="Times New Roman"/>
          <w:bCs/>
          <w:sz w:val="28"/>
        </w:rPr>
        <w:t>2</w:t>
      </w:r>
      <w:r w:rsidR="003243F6">
        <w:rPr>
          <w:rFonts w:ascii="Times New Roman" w:hAnsi="Times New Roman"/>
          <w:bCs/>
          <w:sz w:val="28"/>
        </w:rPr>
        <w:t>1</w:t>
      </w:r>
      <w:r w:rsidR="00036ACD">
        <w:rPr>
          <w:rFonts w:ascii="Times New Roman" w:hAnsi="Times New Roman"/>
          <w:bCs/>
          <w:sz w:val="28"/>
        </w:rPr>
        <w:t xml:space="preserve"> </w:t>
      </w:r>
      <w:r w:rsidRPr="00145A17">
        <w:rPr>
          <w:rFonts w:ascii="Times New Roman" w:hAnsi="Times New Roman"/>
          <w:bCs/>
          <w:sz w:val="28"/>
        </w:rPr>
        <w:t>г.</w:t>
      </w:r>
    </w:p>
    <w:p w:rsidR="00296313" w:rsidRPr="008075F9" w:rsidRDefault="00296313" w:rsidP="00D91EAA">
      <w:pPr>
        <w:tabs>
          <w:tab w:val="left" w:pos="4125"/>
        </w:tabs>
        <w:spacing w:line="360" w:lineRule="auto"/>
        <w:ind w:firstLine="0"/>
        <w:jc w:val="both"/>
        <w:rPr>
          <w:rFonts w:ascii="Times New Roman" w:hAnsi="Times New Roman"/>
          <w:sz w:val="8"/>
          <w:szCs w:val="28"/>
        </w:rPr>
      </w:pPr>
    </w:p>
    <w:p w:rsidR="003A2A41" w:rsidRPr="003A2A41" w:rsidRDefault="003A2A41" w:rsidP="00135989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2A41">
        <w:rPr>
          <w:rFonts w:ascii="Times New Roman" w:hAnsi="Times New Roman"/>
          <w:sz w:val="28"/>
          <w:szCs w:val="28"/>
          <w:shd w:val="clear" w:color="auto" w:fill="FFFFFF"/>
        </w:rPr>
        <w:t>День чеченской женщины – это ежегодный праздник, отмечаемый в Чеченской Республике в третье воскресенье сентября. День чеченской женщины стал одним из главных национальных праздников. Это дань уважения чеченским женщинам, которые во все времена на своих плечах выносили тяготы и лишения, связанные с трагическими событиями в истории народа. Этот праздник учредил Президент ЧР Рамзан Кадыров еще в 2009 году как дань всем чеченским женщинам, которые вынесли на своих плачах все тяготы и лишения прошлых столетий.</w:t>
      </w:r>
    </w:p>
    <w:p w:rsidR="003A2A41" w:rsidRDefault="003243F6" w:rsidP="001359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2A41">
        <w:rPr>
          <w:rFonts w:ascii="Times New Roman" w:hAnsi="Times New Roman"/>
          <w:sz w:val="28"/>
          <w:szCs w:val="28"/>
        </w:rPr>
        <w:t xml:space="preserve">В детском саду прошли мероприятия, посвященные  Дню чеченской женщины. Цель данного мероприятия, повышение духовной культуры подрастающего поколения, раскрытие творческого потенциала  детей. </w:t>
      </w:r>
    </w:p>
    <w:p w:rsidR="003243F6" w:rsidRPr="003A2A41" w:rsidRDefault="003243F6" w:rsidP="001359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2A41">
        <w:rPr>
          <w:rFonts w:ascii="Times New Roman" w:hAnsi="Times New Roman"/>
          <w:sz w:val="28"/>
          <w:szCs w:val="28"/>
        </w:rPr>
        <w:t xml:space="preserve">С дошкольниками были проведены беседы, просмотр презентации об истории </w:t>
      </w:r>
      <w:r w:rsidR="003A2A41" w:rsidRPr="003A2A41">
        <w:rPr>
          <w:rFonts w:ascii="Times New Roman" w:hAnsi="Times New Roman"/>
          <w:sz w:val="28"/>
          <w:szCs w:val="28"/>
        </w:rPr>
        <w:t>возникновения Дня чеченской женщины.</w:t>
      </w:r>
    </w:p>
    <w:p w:rsidR="00296313" w:rsidRPr="003A2A41" w:rsidRDefault="00E03BAA" w:rsidP="001359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2A41">
        <w:rPr>
          <w:rFonts w:ascii="Times New Roman" w:hAnsi="Times New Roman"/>
          <w:sz w:val="28"/>
          <w:szCs w:val="28"/>
        </w:rPr>
        <w:t>Д</w:t>
      </w:r>
      <w:r w:rsidR="008075F9" w:rsidRPr="003A2A41">
        <w:rPr>
          <w:rFonts w:ascii="Times New Roman" w:hAnsi="Times New Roman"/>
          <w:sz w:val="28"/>
          <w:szCs w:val="28"/>
        </w:rPr>
        <w:t xml:space="preserve">ети </w:t>
      </w:r>
      <w:r w:rsidR="00FB4145" w:rsidRPr="003A2A41">
        <w:rPr>
          <w:rFonts w:ascii="Times New Roman" w:hAnsi="Times New Roman"/>
          <w:sz w:val="28"/>
          <w:szCs w:val="28"/>
        </w:rPr>
        <w:t xml:space="preserve">старших </w:t>
      </w:r>
      <w:r w:rsidR="00C71DF8" w:rsidRPr="003A2A41">
        <w:rPr>
          <w:rFonts w:ascii="Times New Roman" w:hAnsi="Times New Roman"/>
          <w:sz w:val="28"/>
          <w:szCs w:val="28"/>
        </w:rPr>
        <w:t xml:space="preserve">групп </w:t>
      </w:r>
      <w:r w:rsidR="008075F9" w:rsidRPr="003A2A41">
        <w:rPr>
          <w:rFonts w:ascii="Times New Roman" w:hAnsi="Times New Roman"/>
          <w:sz w:val="28"/>
          <w:szCs w:val="28"/>
        </w:rPr>
        <w:t>читали стихи</w:t>
      </w:r>
      <w:r w:rsidR="00654152" w:rsidRPr="003A2A41">
        <w:rPr>
          <w:rFonts w:ascii="Times New Roman" w:hAnsi="Times New Roman"/>
          <w:sz w:val="28"/>
          <w:szCs w:val="28"/>
        </w:rPr>
        <w:t>,</w:t>
      </w:r>
      <w:r w:rsidR="003A2A41" w:rsidRPr="003A2A41">
        <w:rPr>
          <w:rFonts w:ascii="Times New Roman" w:hAnsi="Times New Roman"/>
          <w:sz w:val="28"/>
          <w:szCs w:val="28"/>
        </w:rPr>
        <w:t xml:space="preserve"> пели песни </w:t>
      </w:r>
      <w:r w:rsidR="008075F9" w:rsidRPr="003A2A41">
        <w:rPr>
          <w:rFonts w:ascii="Times New Roman" w:hAnsi="Times New Roman"/>
          <w:sz w:val="28"/>
          <w:szCs w:val="28"/>
        </w:rPr>
        <w:t xml:space="preserve">  посвященные  </w:t>
      </w:r>
      <w:r w:rsidR="00FB4145" w:rsidRPr="003A2A41">
        <w:rPr>
          <w:rFonts w:ascii="Times New Roman" w:hAnsi="Times New Roman"/>
          <w:sz w:val="28"/>
          <w:szCs w:val="28"/>
        </w:rPr>
        <w:t xml:space="preserve"> празднованию</w:t>
      </w:r>
      <w:r w:rsidR="00157B5A" w:rsidRPr="003A2A41">
        <w:rPr>
          <w:rFonts w:ascii="Times New Roman" w:hAnsi="Times New Roman"/>
          <w:sz w:val="28"/>
          <w:szCs w:val="28"/>
        </w:rPr>
        <w:t xml:space="preserve"> </w:t>
      </w:r>
      <w:r w:rsidR="00FB4145" w:rsidRPr="003A2A41">
        <w:rPr>
          <w:rFonts w:ascii="Times New Roman" w:hAnsi="Times New Roman"/>
          <w:sz w:val="28"/>
          <w:szCs w:val="28"/>
        </w:rPr>
        <w:t>Дню Ч</w:t>
      </w:r>
      <w:r w:rsidR="008075F9" w:rsidRPr="003A2A41">
        <w:rPr>
          <w:rFonts w:ascii="Times New Roman" w:hAnsi="Times New Roman"/>
          <w:sz w:val="28"/>
          <w:szCs w:val="28"/>
        </w:rPr>
        <w:t>еченской женщин</w:t>
      </w:r>
      <w:r w:rsidR="002216D9" w:rsidRPr="003A2A41">
        <w:rPr>
          <w:rFonts w:ascii="Times New Roman" w:hAnsi="Times New Roman"/>
          <w:sz w:val="28"/>
          <w:szCs w:val="28"/>
        </w:rPr>
        <w:t>ы</w:t>
      </w:r>
      <w:r w:rsidR="00C71DF8" w:rsidRPr="003A2A41">
        <w:rPr>
          <w:rFonts w:ascii="Times New Roman" w:hAnsi="Times New Roman"/>
          <w:sz w:val="28"/>
          <w:szCs w:val="28"/>
        </w:rPr>
        <w:t>.</w:t>
      </w:r>
      <w:r w:rsidR="00E223AE" w:rsidRPr="003A2A41">
        <w:rPr>
          <w:rFonts w:ascii="Times New Roman" w:hAnsi="Times New Roman"/>
          <w:sz w:val="28"/>
          <w:szCs w:val="28"/>
        </w:rPr>
        <w:t xml:space="preserve"> </w:t>
      </w:r>
    </w:p>
    <w:p w:rsidR="00FB4145" w:rsidRPr="00157B5A" w:rsidRDefault="00FB4145" w:rsidP="00157B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313" w:rsidRPr="00135989" w:rsidRDefault="00C816D0" w:rsidP="00157B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989">
        <w:rPr>
          <w:rFonts w:ascii="Times New Roman" w:hAnsi="Times New Roman"/>
          <w:b/>
          <w:sz w:val="28"/>
          <w:szCs w:val="28"/>
        </w:rPr>
        <w:t>Вывод:</w:t>
      </w:r>
      <w:r w:rsidRPr="00135989">
        <w:rPr>
          <w:rFonts w:ascii="Times New Roman" w:hAnsi="Times New Roman"/>
          <w:sz w:val="28"/>
          <w:szCs w:val="28"/>
        </w:rPr>
        <w:t xml:space="preserve"> Поставленные задачи были выполнены.</w:t>
      </w:r>
    </w:p>
    <w:p w:rsidR="00C816D0" w:rsidRPr="00157B5A" w:rsidRDefault="00C816D0" w:rsidP="00157B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5989">
        <w:rPr>
          <w:rFonts w:ascii="Times New Roman" w:hAnsi="Times New Roman"/>
          <w:b/>
          <w:sz w:val="28"/>
          <w:szCs w:val="28"/>
        </w:rPr>
        <w:t>Рекомендации:</w:t>
      </w:r>
      <w:r w:rsidRPr="00135989">
        <w:rPr>
          <w:rFonts w:ascii="Times New Roman" w:hAnsi="Times New Roman"/>
          <w:sz w:val="28"/>
          <w:szCs w:val="28"/>
        </w:rPr>
        <w:t xml:space="preserve"> Воспитателям  старших </w:t>
      </w:r>
      <w:r w:rsidR="00FB4145" w:rsidRPr="00135989">
        <w:rPr>
          <w:rFonts w:ascii="Times New Roman" w:hAnsi="Times New Roman"/>
          <w:sz w:val="28"/>
          <w:szCs w:val="28"/>
        </w:rPr>
        <w:t>и подготовительных</w:t>
      </w:r>
      <w:r w:rsidR="00C71DF8" w:rsidRPr="00135989">
        <w:rPr>
          <w:rFonts w:ascii="Times New Roman" w:hAnsi="Times New Roman"/>
          <w:sz w:val="28"/>
          <w:szCs w:val="28"/>
        </w:rPr>
        <w:t xml:space="preserve"> </w:t>
      </w:r>
      <w:r w:rsidRPr="00135989">
        <w:rPr>
          <w:rFonts w:ascii="Times New Roman" w:hAnsi="Times New Roman"/>
          <w:sz w:val="28"/>
          <w:szCs w:val="28"/>
        </w:rPr>
        <w:t>групп продолжать воспитывать у детей   внимательность и умение слушать   друг друга.</w:t>
      </w:r>
      <w:r w:rsidR="00E223AE">
        <w:rPr>
          <w:rFonts w:ascii="Times New Roman" w:hAnsi="Times New Roman"/>
          <w:sz w:val="28"/>
          <w:szCs w:val="28"/>
        </w:rPr>
        <w:t xml:space="preserve"> </w:t>
      </w:r>
    </w:p>
    <w:p w:rsidR="00145A17" w:rsidRDefault="00145A17" w:rsidP="009F58D1">
      <w:pPr>
        <w:tabs>
          <w:tab w:val="left" w:pos="2505"/>
        </w:tabs>
        <w:ind w:firstLine="0"/>
        <w:rPr>
          <w:rFonts w:ascii="Times New Roman" w:hAnsi="Times New Roman"/>
          <w:sz w:val="28"/>
          <w:szCs w:val="36"/>
        </w:rPr>
      </w:pPr>
    </w:p>
    <w:p w:rsidR="009F58D1" w:rsidRPr="00981F61" w:rsidRDefault="009F58D1" w:rsidP="009F58D1">
      <w:pPr>
        <w:tabs>
          <w:tab w:val="left" w:pos="2505"/>
        </w:tabs>
        <w:ind w:firstLine="0"/>
        <w:rPr>
          <w:rFonts w:ascii="Times New Roman" w:hAnsi="Times New Roman"/>
          <w:sz w:val="28"/>
          <w:szCs w:val="36"/>
        </w:rPr>
      </w:pPr>
    </w:p>
    <w:p w:rsidR="00D91EAA" w:rsidRPr="00DD60B3" w:rsidRDefault="00A5086D" w:rsidP="00CC6EBC">
      <w:pPr>
        <w:shd w:val="clear" w:color="auto" w:fill="FFFFFF" w:themeFill="background1"/>
        <w:ind w:firstLine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BC2086" w:rsidRDefault="00BC2086" w:rsidP="00626242">
      <w:pPr>
        <w:tabs>
          <w:tab w:val="left" w:pos="2505"/>
        </w:tabs>
        <w:spacing w:line="276" w:lineRule="auto"/>
        <w:ind w:firstLine="0"/>
        <w:jc w:val="center"/>
        <w:rPr>
          <w:rFonts w:ascii="Times New Roman" w:hAnsi="Times New Roman"/>
          <w:noProof/>
          <w:sz w:val="28"/>
          <w:szCs w:val="36"/>
          <w:lang w:eastAsia="ru-RU"/>
        </w:rPr>
      </w:pPr>
    </w:p>
    <w:p w:rsidR="003A2A41" w:rsidRDefault="003A2A41" w:rsidP="00626242">
      <w:pPr>
        <w:tabs>
          <w:tab w:val="left" w:pos="2505"/>
        </w:tabs>
        <w:spacing w:line="276" w:lineRule="auto"/>
        <w:ind w:firstLine="0"/>
        <w:jc w:val="center"/>
        <w:rPr>
          <w:rFonts w:ascii="Times New Roman" w:hAnsi="Times New Roman"/>
          <w:noProof/>
          <w:sz w:val="28"/>
          <w:szCs w:val="36"/>
          <w:lang w:eastAsia="ru-RU"/>
        </w:rPr>
      </w:pPr>
    </w:p>
    <w:p w:rsidR="003A2A41" w:rsidRPr="00BC2086" w:rsidRDefault="003A2A41" w:rsidP="00626242">
      <w:pPr>
        <w:tabs>
          <w:tab w:val="left" w:pos="2505"/>
        </w:tabs>
        <w:spacing w:line="276" w:lineRule="auto"/>
        <w:ind w:firstLine="0"/>
        <w:jc w:val="center"/>
        <w:rPr>
          <w:rFonts w:ascii="Times New Roman" w:hAnsi="Times New Roman"/>
          <w:noProof/>
          <w:sz w:val="28"/>
          <w:szCs w:val="36"/>
          <w:lang w:eastAsia="ru-RU"/>
        </w:rPr>
      </w:pPr>
    </w:p>
    <w:p w:rsidR="003A2A41" w:rsidRDefault="003A2A41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95C9C" w:rsidRDefault="00995C9C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t>ФОТООТЧЕТ</w:t>
      </w:r>
    </w:p>
    <w:p w:rsidR="00995C9C" w:rsidRPr="00995C9C" w:rsidRDefault="00995C9C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10"/>
          <w:szCs w:val="28"/>
          <w:lang w:eastAsia="ru-RU"/>
        </w:rPr>
      </w:pPr>
    </w:p>
    <w:p w:rsidR="00995C9C" w:rsidRDefault="00995C9C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50890" cy="4387025"/>
            <wp:effectExtent l="0" t="0" r="0" b="0"/>
            <wp:docPr id="2" name="Рисунок 2" descr="C:\Users\рс\Desktop\2021-2022 Мадина\Отчеты по мероприятиям\Сенятбрь\День чеченской женщины\photo5343659513976304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с\Desktop\2021-2022 Мадина\Отчеты по мероприятиям\Сенятбрь\День чеченской женщины\photo53436595139763048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38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95C9C" w:rsidRDefault="00995C9C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95C9C" w:rsidRDefault="00995C9C" w:rsidP="00BC2086">
      <w:pPr>
        <w:tabs>
          <w:tab w:val="left" w:pos="4820"/>
        </w:tabs>
        <w:ind w:firstLine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5730" cy="4194313"/>
            <wp:effectExtent l="0" t="0" r="0" b="0"/>
            <wp:docPr id="5" name="Рисунок 5" descr="C:\Users\рс\Desktop\2021-2022 Мадина\Отчеты по мероприятиям\Сенятбрь\День чеченской женщины\photo5343659513976304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с\Desktop\2021-2022 Мадина\Отчеты по мероприятиям\Сенятбрь\День чеченской женщины\photo53436595139763048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8"/>
                    <a:stretch/>
                  </pic:blipFill>
                  <pic:spPr bwMode="auto">
                    <a:xfrm>
                      <a:off x="0" y="0"/>
                      <a:ext cx="5850890" cy="4198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C9C" w:rsidSect="00626242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96313"/>
    <w:rsid w:val="00001BAE"/>
    <w:rsid w:val="00036ACD"/>
    <w:rsid w:val="00072831"/>
    <w:rsid w:val="000E57B5"/>
    <w:rsid w:val="00105B7A"/>
    <w:rsid w:val="00135989"/>
    <w:rsid w:val="00145A17"/>
    <w:rsid w:val="00157B5A"/>
    <w:rsid w:val="00197D2A"/>
    <w:rsid w:val="001E3AE2"/>
    <w:rsid w:val="002216D9"/>
    <w:rsid w:val="00240E03"/>
    <w:rsid w:val="00256449"/>
    <w:rsid w:val="00296313"/>
    <w:rsid w:val="002E7243"/>
    <w:rsid w:val="00301AAC"/>
    <w:rsid w:val="00313908"/>
    <w:rsid w:val="003243F6"/>
    <w:rsid w:val="00345439"/>
    <w:rsid w:val="003776EF"/>
    <w:rsid w:val="00387A9D"/>
    <w:rsid w:val="00397198"/>
    <w:rsid w:val="003A2A41"/>
    <w:rsid w:val="003C6D55"/>
    <w:rsid w:val="003D7921"/>
    <w:rsid w:val="00406E3B"/>
    <w:rsid w:val="004545ED"/>
    <w:rsid w:val="00485097"/>
    <w:rsid w:val="00517027"/>
    <w:rsid w:val="00626242"/>
    <w:rsid w:val="00640541"/>
    <w:rsid w:val="00643906"/>
    <w:rsid w:val="00644376"/>
    <w:rsid w:val="0065351A"/>
    <w:rsid w:val="00654152"/>
    <w:rsid w:val="006C23A5"/>
    <w:rsid w:val="007040B2"/>
    <w:rsid w:val="00704675"/>
    <w:rsid w:val="00742092"/>
    <w:rsid w:val="00794EE1"/>
    <w:rsid w:val="007B1819"/>
    <w:rsid w:val="008075F9"/>
    <w:rsid w:val="008167BC"/>
    <w:rsid w:val="00817EF7"/>
    <w:rsid w:val="00975AB6"/>
    <w:rsid w:val="00981F61"/>
    <w:rsid w:val="00991EB0"/>
    <w:rsid w:val="00995C9C"/>
    <w:rsid w:val="009C2FCC"/>
    <w:rsid w:val="009E4CA1"/>
    <w:rsid w:val="009F3AA4"/>
    <w:rsid w:val="009F58D1"/>
    <w:rsid w:val="00A31E2D"/>
    <w:rsid w:val="00A5086D"/>
    <w:rsid w:val="00AD1971"/>
    <w:rsid w:val="00B4481B"/>
    <w:rsid w:val="00B87796"/>
    <w:rsid w:val="00BB5E7F"/>
    <w:rsid w:val="00BC1B6C"/>
    <w:rsid w:val="00BC2086"/>
    <w:rsid w:val="00C2445D"/>
    <w:rsid w:val="00C71DF8"/>
    <w:rsid w:val="00C816D0"/>
    <w:rsid w:val="00CB6248"/>
    <w:rsid w:val="00CC6EBC"/>
    <w:rsid w:val="00CE2A8D"/>
    <w:rsid w:val="00D410ED"/>
    <w:rsid w:val="00D91EAA"/>
    <w:rsid w:val="00DA6E5B"/>
    <w:rsid w:val="00DD2026"/>
    <w:rsid w:val="00DD60B3"/>
    <w:rsid w:val="00E03BAA"/>
    <w:rsid w:val="00E223AE"/>
    <w:rsid w:val="00E463CA"/>
    <w:rsid w:val="00E60278"/>
    <w:rsid w:val="00E6424A"/>
    <w:rsid w:val="00E8499D"/>
    <w:rsid w:val="00ED17BE"/>
    <w:rsid w:val="00ED51EC"/>
    <w:rsid w:val="00F06A27"/>
    <w:rsid w:val="00FB4145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5D"/>
    <w:pPr>
      <w:spacing w:after="0" w:line="240" w:lineRule="auto"/>
      <w:ind w:hanging="357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36ACD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908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075F9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40E03"/>
  </w:style>
  <w:style w:type="character" w:customStyle="1" w:styleId="10">
    <w:name w:val="Заголовок 1 Знак"/>
    <w:basedOn w:val="a0"/>
    <w:link w:val="1"/>
    <w:uiPriority w:val="9"/>
    <w:rsid w:val="00036A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Цветовое выделение"/>
    <w:uiPriority w:val="99"/>
    <w:rsid w:val="00036ACD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админ-пк</dc:creator>
  <cp:lastModifiedBy>рс</cp:lastModifiedBy>
  <cp:revision>38</cp:revision>
  <cp:lastPrinted>2021-10-28T07:02:00Z</cp:lastPrinted>
  <dcterms:created xsi:type="dcterms:W3CDTF">2016-09-17T13:39:00Z</dcterms:created>
  <dcterms:modified xsi:type="dcterms:W3CDTF">2022-03-04T14:09:00Z</dcterms:modified>
</cp:coreProperties>
</file>