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951"/>
        <w:gridCol w:w="567"/>
        <w:gridCol w:w="2126"/>
        <w:gridCol w:w="993"/>
        <w:gridCol w:w="1842"/>
        <w:gridCol w:w="2410"/>
      </w:tblGrid>
      <w:tr w:rsidR="0055039D" w:rsidRPr="0055039D" w14:paraId="7887583C" w14:textId="77777777" w:rsidTr="00DD23D7">
        <w:trPr>
          <w:trHeight w:val="732"/>
        </w:trPr>
        <w:tc>
          <w:tcPr>
            <w:tcW w:w="4644" w:type="dxa"/>
            <w:gridSpan w:val="3"/>
            <w:vMerge w:val="restart"/>
            <w:shd w:val="clear" w:color="auto" w:fill="auto"/>
          </w:tcPr>
          <w:p w14:paraId="77C57FAE" w14:textId="77777777" w:rsidR="0055039D" w:rsidRPr="0055039D" w:rsidRDefault="0055039D" w:rsidP="0055039D">
            <w:pPr>
              <w:widowControl w:val="0"/>
              <w:jc w:val="center"/>
              <w:rPr>
                <w:szCs w:val="26"/>
              </w:rPr>
            </w:pPr>
            <w:r w:rsidRPr="0055039D">
              <w:rPr>
                <w:szCs w:val="26"/>
              </w:rPr>
              <w:t xml:space="preserve">Муниципальное бюджетное дошкольное образовательное учреждение </w:t>
            </w:r>
          </w:p>
          <w:p w14:paraId="6EC0336A" w14:textId="77777777" w:rsidR="0055039D" w:rsidRPr="0055039D" w:rsidRDefault="0055039D" w:rsidP="0055039D">
            <w:pPr>
              <w:widowControl w:val="0"/>
              <w:jc w:val="center"/>
              <w:rPr>
                <w:szCs w:val="26"/>
              </w:rPr>
            </w:pPr>
            <w:r w:rsidRPr="0055039D">
              <w:rPr>
                <w:szCs w:val="26"/>
              </w:rPr>
              <w:t xml:space="preserve">«ДЕТСКИЙ САД № 2 «СОЛНЫШКО» </w:t>
            </w:r>
          </w:p>
          <w:p w14:paraId="5E81576D" w14:textId="77777777" w:rsidR="0055039D" w:rsidRPr="0055039D" w:rsidRDefault="0055039D" w:rsidP="0055039D">
            <w:pPr>
              <w:widowControl w:val="0"/>
              <w:jc w:val="center"/>
              <w:rPr>
                <w:szCs w:val="26"/>
              </w:rPr>
            </w:pPr>
            <w:r w:rsidRPr="0055039D">
              <w:rPr>
                <w:szCs w:val="26"/>
              </w:rPr>
              <w:t>Г. АРГУН»</w:t>
            </w:r>
          </w:p>
          <w:p w14:paraId="2303DC6C" w14:textId="77777777" w:rsidR="0055039D" w:rsidRPr="0055039D" w:rsidRDefault="0055039D" w:rsidP="0055039D">
            <w:pPr>
              <w:widowControl w:val="0"/>
              <w:jc w:val="center"/>
              <w:rPr>
                <w:sz w:val="28"/>
                <w:szCs w:val="28"/>
              </w:rPr>
            </w:pPr>
          </w:p>
          <w:p w14:paraId="662BDD52" w14:textId="77777777" w:rsidR="0055039D" w:rsidRPr="0055039D" w:rsidRDefault="0055039D" w:rsidP="0055039D">
            <w:pPr>
              <w:widowControl w:val="0"/>
              <w:jc w:val="center"/>
              <w:rPr>
                <w:szCs w:val="28"/>
              </w:rPr>
            </w:pPr>
            <w:r w:rsidRPr="0055039D">
              <w:rPr>
                <w:sz w:val="28"/>
                <w:szCs w:val="28"/>
              </w:rPr>
              <w:t>ПОЛОЖЕНИЕ</w:t>
            </w:r>
          </w:p>
        </w:tc>
        <w:tc>
          <w:tcPr>
            <w:tcW w:w="993" w:type="dxa"/>
            <w:vMerge w:val="restart"/>
            <w:shd w:val="clear" w:color="auto" w:fill="auto"/>
          </w:tcPr>
          <w:p w14:paraId="3BD67492" w14:textId="77777777" w:rsidR="0055039D" w:rsidRPr="0055039D" w:rsidRDefault="0055039D" w:rsidP="0055039D">
            <w:pPr>
              <w:widowControl w:val="0"/>
              <w:rPr>
                <w:sz w:val="28"/>
                <w:szCs w:val="28"/>
              </w:rPr>
            </w:pPr>
          </w:p>
        </w:tc>
        <w:tc>
          <w:tcPr>
            <w:tcW w:w="4252" w:type="dxa"/>
            <w:gridSpan w:val="2"/>
            <w:shd w:val="clear" w:color="auto" w:fill="auto"/>
          </w:tcPr>
          <w:p w14:paraId="2D42E074" w14:textId="77777777" w:rsidR="0055039D" w:rsidRPr="0055039D" w:rsidRDefault="0055039D" w:rsidP="0055039D">
            <w:pPr>
              <w:widowControl w:val="0"/>
              <w:ind w:right="34"/>
              <w:rPr>
                <w:sz w:val="28"/>
              </w:rPr>
            </w:pPr>
            <w:r w:rsidRPr="0055039D">
              <w:rPr>
                <w:sz w:val="28"/>
              </w:rPr>
              <w:t>УТВЕРЖДАЮ</w:t>
            </w:r>
          </w:p>
          <w:p w14:paraId="79A98CB1" w14:textId="77777777" w:rsidR="0055039D" w:rsidRPr="0055039D" w:rsidRDefault="0055039D" w:rsidP="0055039D">
            <w:pPr>
              <w:widowControl w:val="0"/>
              <w:ind w:right="-108"/>
              <w:rPr>
                <w:sz w:val="28"/>
                <w:szCs w:val="28"/>
              </w:rPr>
            </w:pPr>
            <w:r w:rsidRPr="0055039D">
              <w:rPr>
                <w:sz w:val="28"/>
              </w:rPr>
              <w:t>Заведующий</w:t>
            </w:r>
          </w:p>
        </w:tc>
      </w:tr>
      <w:tr w:rsidR="0055039D" w:rsidRPr="0055039D" w14:paraId="53D45CF3" w14:textId="77777777" w:rsidTr="00DD23D7">
        <w:trPr>
          <w:trHeight w:val="292"/>
        </w:trPr>
        <w:tc>
          <w:tcPr>
            <w:tcW w:w="4644" w:type="dxa"/>
            <w:gridSpan w:val="3"/>
            <w:vMerge/>
            <w:shd w:val="clear" w:color="auto" w:fill="auto"/>
          </w:tcPr>
          <w:p w14:paraId="7B50F266" w14:textId="77777777" w:rsidR="0055039D" w:rsidRPr="0055039D" w:rsidRDefault="0055039D" w:rsidP="0055039D">
            <w:pPr>
              <w:widowControl w:val="0"/>
              <w:jc w:val="center"/>
            </w:pPr>
          </w:p>
        </w:tc>
        <w:tc>
          <w:tcPr>
            <w:tcW w:w="993" w:type="dxa"/>
            <w:vMerge/>
            <w:shd w:val="clear" w:color="auto" w:fill="auto"/>
          </w:tcPr>
          <w:p w14:paraId="6B7035F4" w14:textId="77777777" w:rsidR="0055039D" w:rsidRPr="0055039D" w:rsidRDefault="0055039D" w:rsidP="0055039D">
            <w:pPr>
              <w:widowControl w:val="0"/>
            </w:pPr>
          </w:p>
        </w:tc>
        <w:tc>
          <w:tcPr>
            <w:tcW w:w="1842" w:type="dxa"/>
            <w:tcBorders>
              <w:bottom w:val="single" w:sz="4" w:space="0" w:color="auto"/>
            </w:tcBorders>
            <w:shd w:val="clear" w:color="auto" w:fill="auto"/>
          </w:tcPr>
          <w:p w14:paraId="4AD2B811" w14:textId="77777777" w:rsidR="0055039D" w:rsidRPr="0055039D" w:rsidRDefault="0055039D" w:rsidP="0055039D">
            <w:pPr>
              <w:widowControl w:val="0"/>
              <w:ind w:right="34"/>
              <w:jc w:val="center"/>
              <w:rPr>
                <w:i/>
                <w:sz w:val="28"/>
              </w:rPr>
            </w:pPr>
          </w:p>
        </w:tc>
        <w:tc>
          <w:tcPr>
            <w:tcW w:w="2410" w:type="dxa"/>
            <w:vMerge w:val="restart"/>
            <w:shd w:val="clear" w:color="auto" w:fill="auto"/>
          </w:tcPr>
          <w:p w14:paraId="10EC49B5" w14:textId="0CBF29BF" w:rsidR="0055039D" w:rsidRPr="0055039D" w:rsidRDefault="00D451BC" w:rsidP="0055039D">
            <w:pPr>
              <w:widowControl w:val="0"/>
              <w:ind w:right="34"/>
              <w:rPr>
                <w:sz w:val="28"/>
              </w:rPr>
            </w:pPr>
            <w:r>
              <w:rPr>
                <w:sz w:val="28"/>
              </w:rPr>
              <w:t>Э.В</w:t>
            </w:r>
            <w:r w:rsidR="0055039D" w:rsidRPr="0055039D">
              <w:rPr>
                <w:sz w:val="28"/>
              </w:rPr>
              <w:t>. Юнусова</w:t>
            </w:r>
          </w:p>
        </w:tc>
      </w:tr>
      <w:tr w:rsidR="0055039D" w:rsidRPr="0055039D" w14:paraId="2E016EBC" w14:textId="77777777" w:rsidTr="00DD23D7">
        <w:trPr>
          <w:trHeight w:val="70"/>
        </w:trPr>
        <w:tc>
          <w:tcPr>
            <w:tcW w:w="4644" w:type="dxa"/>
            <w:gridSpan w:val="3"/>
            <w:vMerge/>
            <w:shd w:val="clear" w:color="auto" w:fill="auto"/>
          </w:tcPr>
          <w:p w14:paraId="14FEB8F6" w14:textId="77777777" w:rsidR="0055039D" w:rsidRPr="0055039D" w:rsidRDefault="0055039D" w:rsidP="0055039D">
            <w:pPr>
              <w:widowControl w:val="0"/>
              <w:jc w:val="center"/>
            </w:pPr>
          </w:p>
        </w:tc>
        <w:tc>
          <w:tcPr>
            <w:tcW w:w="993" w:type="dxa"/>
            <w:vMerge/>
            <w:shd w:val="clear" w:color="auto" w:fill="auto"/>
          </w:tcPr>
          <w:p w14:paraId="0B0A7150" w14:textId="77777777" w:rsidR="0055039D" w:rsidRPr="0055039D" w:rsidRDefault="0055039D" w:rsidP="0055039D">
            <w:pPr>
              <w:widowControl w:val="0"/>
            </w:pPr>
          </w:p>
        </w:tc>
        <w:tc>
          <w:tcPr>
            <w:tcW w:w="1842" w:type="dxa"/>
            <w:tcBorders>
              <w:top w:val="single" w:sz="4" w:space="0" w:color="auto"/>
            </w:tcBorders>
            <w:shd w:val="clear" w:color="auto" w:fill="auto"/>
          </w:tcPr>
          <w:p w14:paraId="2AA9C987" w14:textId="77777777" w:rsidR="0055039D" w:rsidRPr="0055039D" w:rsidRDefault="0055039D" w:rsidP="0055039D">
            <w:pPr>
              <w:widowControl w:val="0"/>
              <w:ind w:right="34"/>
              <w:rPr>
                <w:i/>
                <w:sz w:val="28"/>
              </w:rPr>
            </w:pPr>
            <w:r w:rsidRPr="0055039D">
              <w:rPr>
                <w:sz w:val="28"/>
                <w:szCs w:val="28"/>
              </w:rPr>
              <w:t>30.01.2026</w:t>
            </w:r>
          </w:p>
        </w:tc>
        <w:tc>
          <w:tcPr>
            <w:tcW w:w="2410" w:type="dxa"/>
            <w:vMerge/>
            <w:shd w:val="clear" w:color="auto" w:fill="auto"/>
          </w:tcPr>
          <w:p w14:paraId="4EA5141D" w14:textId="77777777" w:rsidR="0055039D" w:rsidRPr="0055039D" w:rsidRDefault="0055039D" w:rsidP="0055039D">
            <w:pPr>
              <w:widowControl w:val="0"/>
              <w:ind w:right="34"/>
              <w:rPr>
                <w:sz w:val="28"/>
              </w:rPr>
            </w:pPr>
          </w:p>
        </w:tc>
      </w:tr>
      <w:tr w:rsidR="0055039D" w:rsidRPr="0055039D" w14:paraId="1E10C370" w14:textId="77777777" w:rsidTr="00DD23D7">
        <w:trPr>
          <w:trHeight w:val="495"/>
        </w:trPr>
        <w:tc>
          <w:tcPr>
            <w:tcW w:w="4644" w:type="dxa"/>
            <w:gridSpan w:val="3"/>
            <w:vMerge/>
            <w:shd w:val="clear" w:color="auto" w:fill="auto"/>
          </w:tcPr>
          <w:p w14:paraId="0801DFBE" w14:textId="77777777" w:rsidR="0055039D" w:rsidRPr="0055039D" w:rsidRDefault="0055039D" w:rsidP="0055039D">
            <w:pPr>
              <w:widowControl w:val="0"/>
              <w:jc w:val="center"/>
            </w:pPr>
          </w:p>
        </w:tc>
        <w:tc>
          <w:tcPr>
            <w:tcW w:w="993" w:type="dxa"/>
            <w:vMerge/>
            <w:shd w:val="clear" w:color="auto" w:fill="auto"/>
          </w:tcPr>
          <w:p w14:paraId="4AF12D67" w14:textId="77777777" w:rsidR="0055039D" w:rsidRPr="0055039D" w:rsidRDefault="0055039D" w:rsidP="0055039D">
            <w:pPr>
              <w:widowControl w:val="0"/>
            </w:pPr>
          </w:p>
        </w:tc>
        <w:tc>
          <w:tcPr>
            <w:tcW w:w="4252" w:type="dxa"/>
            <w:gridSpan w:val="2"/>
            <w:vMerge w:val="restart"/>
            <w:shd w:val="clear" w:color="auto" w:fill="auto"/>
          </w:tcPr>
          <w:p w14:paraId="216796CC" w14:textId="77777777" w:rsidR="0055039D" w:rsidRPr="0055039D" w:rsidRDefault="0055039D" w:rsidP="0055039D">
            <w:pPr>
              <w:widowControl w:val="0"/>
              <w:rPr>
                <w:sz w:val="28"/>
              </w:rPr>
            </w:pPr>
          </w:p>
        </w:tc>
      </w:tr>
      <w:tr w:rsidR="0055039D" w:rsidRPr="0055039D" w14:paraId="69248195" w14:textId="77777777" w:rsidTr="00DD23D7">
        <w:tc>
          <w:tcPr>
            <w:tcW w:w="1951" w:type="dxa"/>
            <w:tcBorders>
              <w:bottom w:val="single" w:sz="4" w:space="0" w:color="auto"/>
            </w:tcBorders>
            <w:shd w:val="clear" w:color="auto" w:fill="auto"/>
          </w:tcPr>
          <w:p w14:paraId="0426636D" w14:textId="77777777" w:rsidR="0055039D" w:rsidRPr="0055039D" w:rsidRDefault="0055039D" w:rsidP="0055039D">
            <w:pPr>
              <w:widowControl w:val="0"/>
              <w:jc w:val="center"/>
              <w:rPr>
                <w:sz w:val="28"/>
                <w:szCs w:val="28"/>
              </w:rPr>
            </w:pPr>
            <w:r w:rsidRPr="0055039D">
              <w:rPr>
                <w:sz w:val="28"/>
                <w:szCs w:val="28"/>
              </w:rPr>
              <w:t>30.01.2026</w:t>
            </w:r>
          </w:p>
        </w:tc>
        <w:tc>
          <w:tcPr>
            <w:tcW w:w="567" w:type="dxa"/>
            <w:shd w:val="clear" w:color="auto" w:fill="auto"/>
          </w:tcPr>
          <w:p w14:paraId="4FC107DE" w14:textId="77777777" w:rsidR="0055039D" w:rsidRPr="0055039D" w:rsidRDefault="0055039D" w:rsidP="0055039D">
            <w:pPr>
              <w:widowControl w:val="0"/>
              <w:jc w:val="center"/>
              <w:rPr>
                <w:sz w:val="28"/>
                <w:szCs w:val="28"/>
              </w:rPr>
            </w:pPr>
            <w:r w:rsidRPr="0055039D">
              <w:rPr>
                <w:sz w:val="28"/>
                <w:szCs w:val="28"/>
              </w:rPr>
              <w:t>№</w:t>
            </w:r>
          </w:p>
        </w:tc>
        <w:tc>
          <w:tcPr>
            <w:tcW w:w="2126" w:type="dxa"/>
            <w:tcBorders>
              <w:bottom w:val="single" w:sz="4" w:space="0" w:color="auto"/>
            </w:tcBorders>
            <w:shd w:val="clear" w:color="auto" w:fill="auto"/>
          </w:tcPr>
          <w:p w14:paraId="3B579D20" w14:textId="26602AF3" w:rsidR="0055039D" w:rsidRPr="0055039D" w:rsidRDefault="0055039D" w:rsidP="0055039D">
            <w:pPr>
              <w:widowControl w:val="0"/>
              <w:jc w:val="center"/>
              <w:rPr>
                <w:sz w:val="28"/>
                <w:szCs w:val="28"/>
              </w:rPr>
            </w:pPr>
            <w:r w:rsidRPr="0055039D">
              <w:rPr>
                <w:sz w:val="28"/>
                <w:szCs w:val="28"/>
              </w:rPr>
              <w:t xml:space="preserve"> </w:t>
            </w:r>
            <w:r w:rsidR="00825387">
              <w:rPr>
                <w:sz w:val="28"/>
                <w:szCs w:val="28"/>
              </w:rPr>
              <w:t>76</w:t>
            </w:r>
            <w:bookmarkStart w:id="0" w:name="_GoBack"/>
            <w:bookmarkEnd w:id="0"/>
          </w:p>
        </w:tc>
        <w:tc>
          <w:tcPr>
            <w:tcW w:w="993" w:type="dxa"/>
            <w:vMerge/>
            <w:shd w:val="clear" w:color="auto" w:fill="auto"/>
          </w:tcPr>
          <w:p w14:paraId="2B33A76C" w14:textId="77777777" w:rsidR="0055039D" w:rsidRPr="0055039D" w:rsidRDefault="0055039D" w:rsidP="0055039D">
            <w:pPr>
              <w:widowControl w:val="0"/>
              <w:rPr>
                <w:sz w:val="28"/>
                <w:szCs w:val="28"/>
              </w:rPr>
            </w:pPr>
          </w:p>
        </w:tc>
        <w:tc>
          <w:tcPr>
            <w:tcW w:w="4252" w:type="dxa"/>
            <w:gridSpan w:val="2"/>
            <w:vMerge/>
            <w:shd w:val="clear" w:color="auto" w:fill="auto"/>
          </w:tcPr>
          <w:p w14:paraId="77AAA90E" w14:textId="77777777" w:rsidR="0055039D" w:rsidRPr="0055039D" w:rsidRDefault="0055039D" w:rsidP="0055039D">
            <w:pPr>
              <w:widowControl w:val="0"/>
              <w:rPr>
                <w:sz w:val="28"/>
                <w:szCs w:val="28"/>
              </w:rPr>
            </w:pPr>
          </w:p>
        </w:tc>
      </w:tr>
      <w:tr w:rsidR="0055039D" w:rsidRPr="0055039D" w14:paraId="2B2083A1" w14:textId="77777777" w:rsidTr="00DD23D7">
        <w:tc>
          <w:tcPr>
            <w:tcW w:w="4644" w:type="dxa"/>
            <w:gridSpan w:val="3"/>
            <w:shd w:val="clear" w:color="auto" w:fill="auto"/>
          </w:tcPr>
          <w:p w14:paraId="388C28F1" w14:textId="77777777" w:rsidR="0055039D" w:rsidRPr="0055039D" w:rsidRDefault="0055039D" w:rsidP="0055039D">
            <w:pPr>
              <w:widowControl w:val="0"/>
              <w:ind w:right="-108"/>
              <w:jc w:val="center"/>
              <w:rPr>
                <w:sz w:val="28"/>
                <w:szCs w:val="28"/>
              </w:rPr>
            </w:pPr>
          </w:p>
        </w:tc>
        <w:tc>
          <w:tcPr>
            <w:tcW w:w="993" w:type="dxa"/>
            <w:vMerge/>
            <w:shd w:val="clear" w:color="auto" w:fill="auto"/>
          </w:tcPr>
          <w:p w14:paraId="740B6A08" w14:textId="77777777" w:rsidR="0055039D" w:rsidRPr="0055039D" w:rsidRDefault="0055039D" w:rsidP="0055039D">
            <w:pPr>
              <w:widowControl w:val="0"/>
              <w:rPr>
                <w:sz w:val="28"/>
                <w:szCs w:val="28"/>
              </w:rPr>
            </w:pPr>
          </w:p>
        </w:tc>
        <w:tc>
          <w:tcPr>
            <w:tcW w:w="4252" w:type="dxa"/>
            <w:gridSpan w:val="2"/>
            <w:vMerge/>
            <w:shd w:val="clear" w:color="auto" w:fill="auto"/>
          </w:tcPr>
          <w:p w14:paraId="74EFB5DB" w14:textId="77777777" w:rsidR="0055039D" w:rsidRPr="0055039D" w:rsidRDefault="0055039D" w:rsidP="0055039D">
            <w:pPr>
              <w:widowControl w:val="0"/>
              <w:ind w:left="-108"/>
              <w:rPr>
                <w:sz w:val="28"/>
                <w:szCs w:val="28"/>
              </w:rPr>
            </w:pPr>
          </w:p>
        </w:tc>
      </w:tr>
      <w:tr w:rsidR="0055039D" w:rsidRPr="0055039D" w14:paraId="3B3AF490" w14:textId="77777777" w:rsidTr="00DD23D7">
        <w:tc>
          <w:tcPr>
            <w:tcW w:w="4644" w:type="dxa"/>
            <w:gridSpan w:val="3"/>
            <w:shd w:val="clear" w:color="auto" w:fill="auto"/>
          </w:tcPr>
          <w:p w14:paraId="19666EB7" w14:textId="77777777" w:rsidR="0055039D" w:rsidRPr="0055039D" w:rsidRDefault="0055039D" w:rsidP="0055039D">
            <w:pPr>
              <w:widowControl w:val="0"/>
              <w:rPr>
                <w:sz w:val="28"/>
                <w:szCs w:val="28"/>
              </w:rPr>
            </w:pPr>
            <w:r w:rsidRPr="0055039D">
              <w:rPr>
                <w:sz w:val="28"/>
                <w:szCs w:val="28"/>
              </w:rPr>
              <w:t>г. Аргун</w:t>
            </w:r>
          </w:p>
        </w:tc>
        <w:tc>
          <w:tcPr>
            <w:tcW w:w="993" w:type="dxa"/>
            <w:vMerge/>
            <w:shd w:val="clear" w:color="auto" w:fill="auto"/>
          </w:tcPr>
          <w:p w14:paraId="09B210F1" w14:textId="77777777" w:rsidR="0055039D" w:rsidRPr="0055039D" w:rsidRDefault="0055039D" w:rsidP="0055039D">
            <w:pPr>
              <w:widowControl w:val="0"/>
              <w:rPr>
                <w:sz w:val="28"/>
                <w:szCs w:val="28"/>
              </w:rPr>
            </w:pPr>
          </w:p>
        </w:tc>
        <w:tc>
          <w:tcPr>
            <w:tcW w:w="4252" w:type="dxa"/>
            <w:gridSpan w:val="2"/>
            <w:vMerge/>
            <w:shd w:val="clear" w:color="auto" w:fill="auto"/>
          </w:tcPr>
          <w:p w14:paraId="0F409258" w14:textId="77777777" w:rsidR="0055039D" w:rsidRPr="0055039D" w:rsidRDefault="0055039D" w:rsidP="0055039D">
            <w:pPr>
              <w:widowControl w:val="0"/>
              <w:ind w:left="-108"/>
              <w:rPr>
                <w:sz w:val="28"/>
                <w:szCs w:val="28"/>
              </w:rPr>
            </w:pPr>
          </w:p>
        </w:tc>
      </w:tr>
      <w:tr w:rsidR="0055039D" w:rsidRPr="0055039D" w14:paraId="3DE8F2D3" w14:textId="77777777" w:rsidTr="00DD23D7">
        <w:tc>
          <w:tcPr>
            <w:tcW w:w="4644" w:type="dxa"/>
            <w:gridSpan w:val="3"/>
            <w:shd w:val="clear" w:color="auto" w:fill="auto"/>
          </w:tcPr>
          <w:p w14:paraId="5FC513CC" w14:textId="77777777" w:rsidR="0055039D" w:rsidRPr="0055039D" w:rsidRDefault="0055039D" w:rsidP="0055039D">
            <w:pPr>
              <w:widowControl w:val="0"/>
              <w:ind w:right="-108"/>
              <w:jc w:val="center"/>
              <w:rPr>
                <w:sz w:val="28"/>
                <w:szCs w:val="28"/>
              </w:rPr>
            </w:pPr>
          </w:p>
        </w:tc>
        <w:tc>
          <w:tcPr>
            <w:tcW w:w="993" w:type="dxa"/>
            <w:vMerge/>
            <w:shd w:val="clear" w:color="auto" w:fill="auto"/>
          </w:tcPr>
          <w:p w14:paraId="269570FF" w14:textId="77777777" w:rsidR="0055039D" w:rsidRPr="0055039D" w:rsidRDefault="0055039D" w:rsidP="0055039D">
            <w:pPr>
              <w:widowControl w:val="0"/>
              <w:rPr>
                <w:sz w:val="28"/>
                <w:szCs w:val="28"/>
              </w:rPr>
            </w:pPr>
          </w:p>
        </w:tc>
        <w:tc>
          <w:tcPr>
            <w:tcW w:w="4252" w:type="dxa"/>
            <w:gridSpan w:val="2"/>
            <w:vMerge/>
            <w:shd w:val="clear" w:color="auto" w:fill="auto"/>
          </w:tcPr>
          <w:p w14:paraId="4E1CB217" w14:textId="77777777" w:rsidR="0055039D" w:rsidRPr="0055039D" w:rsidRDefault="0055039D" w:rsidP="0055039D">
            <w:pPr>
              <w:widowControl w:val="0"/>
              <w:ind w:left="-108"/>
              <w:rPr>
                <w:sz w:val="28"/>
                <w:szCs w:val="28"/>
              </w:rPr>
            </w:pPr>
          </w:p>
        </w:tc>
      </w:tr>
      <w:tr w:rsidR="0055039D" w:rsidRPr="0055039D" w14:paraId="1CEFEC2E" w14:textId="77777777" w:rsidTr="00DD23D7">
        <w:tc>
          <w:tcPr>
            <w:tcW w:w="4644" w:type="dxa"/>
            <w:gridSpan w:val="3"/>
            <w:shd w:val="clear" w:color="auto" w:fill="auto"/>
          </w:tcPr>
          <w:p w14:paraId="25A7DF6F" w14:textId="1985D7A4" w:rsidR="0055039D" w:rsidRPr="00432394" w:rsidRDefault="0055039D" w:rsidP="0055039D">
            <w:pPr>
              <w:pStyle w:val="1"/>
              <w:spacing w:before="0"/>
              <w:rPr>
                <w:rFonts w:ascii="Times New Roman" w:hAnsi="Times New Roman" w:cs="Times New Roman"/>
                <w:b w:val="0"/>
                <w:color w:val="auto"/>
              </w:rPr>
            </w:pPr>
            <w:r w:rsidRPr="00432394">
              <w:rPr>
                <w:rFonts w:ascii="Times New Roman" w:hAnsi="Times New Roman" w:cs="Times New Roman"/>
                <w:b w:val="0"/>
                <w:color w:val="auto"/>
              </w:rPr>
              <w:t xml:space="preserve">об использовании государственных символов в </w:t>
            </w:r>
            <w:r>
              <w:rPr>
                <w:rFonts w:ascii="Times New Roman" w:hAnsi="Times New Roman" w:cs="Times New Roman"/>
                <w:b w:val="0"/>
                <w:color w:val="auto"/>
              </w:rPr>
              <w:t>МБДОУ «Детский сад № 2 «Солнышко</w:t>
            </w:r>
            <w:r w:rsidRPr="00432394">
              <w:rPr>
                <w:rFonts w:ascii="Times New Roman" w:hAnsi="Times New Roman" w:cs="Times New Roman"/>
                <w:b w:val="0"/>
                <w:color w:val="auto"/>
              </w:rPr>
              <w:t>» г. Аргун»</w:t>
            </w:r>
          </w:p>
          <w:p w14:paraId="3ADD0174" w14:textId="3B4467F8" w:rsidR="0055039D" w:rsidRPr="0055039D" w:rsidRDefault="0055039D" w:rsidP="0055039D">
            <w:pPr>
              <w:suppressAutoHyphens/>
              <w:rPr>
                <w:sz w:val="28"/>
                <w:szCs w:val="28"/>
              </w:rPr>
            </w:pPr>
          </w:p>
        </w:tc>
        <w:tc>
          <w:tcPr>
            <w:tcW w:w="993" w:type="dxa"/>
            <w:vMerge/>
            <w:shd w:val="clear" w:color="auto" w:fill="auto"/>
          </w:tcPr>
          <w:p w14:paraId="4B8D8FEA" w14:textId="77777777" w:rsidR="0055039D" w:rsidRPr="0055039D" w:rsidRDefault="0055039D" w:rsidP="0055039D">
            <w:pPr>
              <w:widowControl w:val="0"/>
              <w:rPr>
                <w:sz w:val="28"/>
                <w:szCs w:val="28"/>
              </w:rPr>
            </w:pPr>
          </w:p>
        </w:tc>
        <w:tc>
          <w:tcPr>
            <w:tcW w:w="4252" w:type="dxa"/>
            <w:gridSpan w:val="2"/>
            <w:vMerge/>
            <w:shd w:val="clear" w:color="auto" w:fill="auto"/>
          </w:tcPr>
          <w:p w14:paraId="10D6D682" w14:textId="77777777" w:rsidR="0055039D" w:rsidRPr="0055039D" w:rsidRDefault="0055039D" w:rsidP="0055039D">
            <w:pPr>
              <w:widowControl w:val="0"/>
              <w:ind w:left="-108"/>
              <w:rPr>
                <w:sz w:val="28"/>
                <w:szCs w:val="28"/>
              </w:rPr>
            </w:pPr>
          </w:p>
        </w:tc>
      </w:tr>
    </w:tbl>
    <w:p w14:paraId="41AB32EE" w14:textId="77777777" w:rsidR="009945D9" w:rsidRPr="00432394" w:rsidRDefault="009945D9" w:rsidP="001033A5">
      <w:pPr>
        <w:jc w:val="center"/>
        <w:rPr>
          <w:sz w:val="28"/>
          <w:szCs w:val="28"/>
        </w:rPr>
      </w:pPr>
      <w:r w:rsidRPr="00432394">
        <w:rPr>
          <w:b/>
          <w:bCs/>
          <w:sz w:val="28"/>
          <w:szCs w:val="28"/>
        </w:rPr>
        <w:t>1. Общие положения</w:t>
      </w:r>
    </w:p>
    <w:p w14:paraId="557BFEE9" w14:textId="77777777" w:rsidR="001033A5" w:rsidRPr="00432394" w:rsidRDefault="001033A5" w:rsidP="00E819AF">
      <w:pPr>
        <w:jc w:val="both"/>
        <w:rPr>
          <w:sz w:val="28"/>
          <w:szCs w:val="28"/>
        </w:rPr>
      </w:pPr>
    </w:p>
    <w:p w14:paraId="5FCD9D37" w14:textId="37B6A01E" w:rsidR="009945D9" w:rsidRPr="00432394" w:rsidRDefault="009945D9" w:rsidP="001033A5">
      <w:pPr>
        <w:pStyle w:val="1"/>
        <w:spacing w:before="0"/>
        <w:ind w:firstLine="709"/>
        <w:jc w:val="both"/>
        <w:rPr>
          <w:rFonts w:ascii="Times New Roman" w:hAnsi="Times New Roman" w:cs="Times New Roman"/>
          <w:b w:val="0"/>
          <w:bCs w:val="0"/>
          <w:color w:val="auto"/>
        </w:rPr>
      </w:pPr>
      <w:r w:rsidRPr="00432394">
        <w:rPr>
          <w:rFonts w:ascii="Times New Roman" w:hAnsi="Times New Roman" w:cs="Times New Roman"/>
          <w:b w:val="0"/>
          <w:bCs w:val="0"/>
          <w:color w:val="auto"/>
        </w:rPr>
        <w:t xml:space="preserve">1.1. Настоящее Положение </w:t>
      </w:r>
      <w:r w:rsidR="001033A5" w:rsidRPr="00432394">
        <w:rPr>
          <w:rFonts w:ascii="Times New Roman" w:hAnsi="Times New Roman" w:cs="Times New Roman"/>
          <w:b w:val="0"/>
          <w:bCs w:val="0"/>
          <w:color w:val="auto"/>
        </w:rPr>
        <w:t>об использовании государственных с</w:t>
      </w:r>
      <w:r w:rsidR="00432394">
        <w:rPr>
          <w:rFonts w:ascii="Times New Roman" w:hAnsi="Times New Roman" w:cs="Times New Roman"/>
          <w:b w:val="0"/>
          <w:bCs w:val="0"/>
          <w:color w:val="auto"/>
        </w:rPr>
        <w:t>имволов в МБДОУ «Детский сад № 2 «Солнышко</w:t>
      </w:r>
      <w:r w:rsidR="001033A5" w:rsidRPr="00432394">
        <w:rPr>
          <w:rFonts w:ascii="Times New Roman" w:hAnsi="Times New Roman" w:cs="Times New Roman"/>
          <w:b w:val="0"/>
          <w:bCs w:val="0"/>
          <w:color w:val="auto"/>
        </w:rPr>
        <w:t xml:space="preserve">» г. Аргун»  </w:t>
      </w:r>
      <w:r w:rsidRPr="00432394">
        <w:rPr>
          <w:rFonts w:ascii="Times New Roman" w:hAnsi="Times New Roman" w:cs="Times New Roman"/>
          <w:b w:val="0"/>
          <w:bCs w:val="0"/>
          <w:color w:val="auto"/>
        </w:rPr>
        <w:t>разработано в соответствии с Конституцией Российской Федерации (</w:t>
      </w:r>
      <w:r w:rsidR="00A26094" w:rsidRPr="00432394">
        <w:rPr>
          <w:rFonts w:ascii="Times New Roman" w:hAnsi="Times New Roman" w:cs="Times New Roman"/>
          <w:b w:val="0"/>
          <w:bCs w:val="0"/>
          <w:color w:val="auto"/>
        </w:rPr>
        <w:t>статья 70</w:t>
      </w:r>
      <w:r w:rsidRPr="00432394">
        <w:rPr>
          <w:rFonts w:ascii="Times New Roman" w:hAnsi="Times New Roman" w:cs="Times New Roman"/>
          <w:b w:val="0"/>
          <w:bCs w:val="0"/>
          <w:color w:val="auto"/>
        </w:rPr>
        <w:t xml:space="preserve">), Письмом Министерства </w:t>
      </w:r>
      <w:r w:rsidR="00A26094" w:rsidRPr="00432394">
        <w:rPr>
          <w:rFonts w:ascii="Times New Roman" w:hAnsi="Times New Roman" w:cs="Times New Roman"/>
          <w:b w:val="0"/>
          <w:bCs w:val="0"/>
          <w:color w:val="auto"/>
        </w:rPr>
        <w:t>п</w:t>
      </w:r>
      <w:r w:rsidRPr="00432394">
        <w:rPr>
          <w:rFonts w:ascii="Times New Roman" w:hAnsi="Times New Roman" w:cs="Times New Roman"/>
          <w:b w:val="0"/>
          <w:bCs w:val="0"/>
          <w:color w:val="auto"/>
        </w:rPr>
        <w:t>росвещения Российской Федерации от 15 апреля 2022 года №</w:t>
      </w:r>
      <w:r w:rsidR="0034436E" w:rsidRPr="00432394">
        <w:rPr>
          <w:rFonts w:ascii="Times New Roman" w:hAnsi="Times New Roman" w:cs="Times New Roman"/>
          <w:b w:val="0"/>
          <w:bCs w:val="0"/>
          <w:color w:val="auto"/>
        </w:rPr>
        <w:t xml:space="preserve"> </w:t>
      </w:r>
      <w:r w:rsidRPr="00432394">
        <w:rPr>
          <w:rFonts w:ascii="Times New Roman" w:hAnsi="Times New Roman" w:cs="Times New Roman"/>
          <w:b w:val="0"/>
          <w:bCs w:val="0"/>
          <w:color w:val="auto"/>
        </w:rPr>
        <w:t>СК-295/06</w:t>
      </w:r>
      <w:r w:rsidR="00A26094" w:rsidRPr="00432394">
        <w:rPr>
          <w:rFonts w:ascii="Times New Roman" w:hAnsi="Times New Roman" w:cs="Times New Roman"/>
          <w:b w:val="0"/>
          <w:bCs w:val="0"/>
          <w:color w:val="auto"/>
        </w:rPr>
        <w:t xml:space="preserve"> «</w:t>
      </w:r>
      <w:r w:rsidR="00A26094" w:rsidRPr="00432394">
        <w:rPr>
          <w:rFonts w:ascii="Times New Roman" w:hAnsi="Times New Roman" w:cs="Times New Roman"/>
          <w:b w:val="0"/>
          <w:bCs w:val="0"/>
          <w:color w:val="auto"/>
          <w:shd w:val="clear" w:color="auto" w:fill="FFFFFF"/>
        </w:rPr>
        <w:t>Об использовании государственных символов Российской Федерации</w:t>
      </w:r>
      <w:r w:rsidR="00A26094" w:rsidRPr="00432394">
        <w:rPr>
          <w:rFonts w:ascii="Times New Roman" w:hAnsi="Times New Roman" w:cs="Times New Roman"/>
          <w:b w:val="0"/>
          <w:bCs w:val="0"/>
          <w:color w:val="auto"/>
        </w:rPr>
        <w:t>» [2]</w:t>
      </w:r>
      <w:r w:rsidRPr="00432394">
        <w:rPr>
          <w:rFonts w:ascii="Times New Roman" w:hAnsi="Times New Roman" w:cs="Times New Roman"/>
          <w:b w:val="0"/>
          <w:bCs w:val="0"/>
          <w:color w:val="auto"/>
        </w:rPr>
        <w:t>, Феде</w:t>
      </w:r>
      <w:r w:rsidR="00A26094" w:rsidRPr="00432394">
        <w:rPr>
          <w:rFonts w:ascii="Times New Roman" w:hAnsi="Times New Roman" w:cs="Times New Roman"/>
          <w:b w:val="0"/>
          <w:bCs w:val="0"/>
          <w:color w:val="auto"/>
        </w:rPr>
        <w:t xml:space="preserve">ральным конституционным законом от </w:t>
      </w:r>
      <w:r w:rsidR="00A26094" w:rsidRPr="00432394">
        <w:rPr>
          <w:rFonts w:ascii="Times New Roman" w:hAnsi="Times New Roman" w:cs="Times New Roman"/>
          <w:b w:val="0"/>
          <w:bCs w:val="0"/>
          <w:color w:val="auto"/>
          <w:shd w:val="clear" w:color="auto" w:fill="FFFFFF"/>
        </w:rPr>
        <w:t>25 декабря 2000</w:t>
      </w:r>
      <w:r w:rsidR="00A26094" w:rsidRPr="00432394">
        <w:rPr>
          <w:rFonts w:ascii="Times New Roman" w:hAnsi="Times New Roman" w:cs="Times New Roman"/>
          <w:b w:val="0"/>
          <w:bCs w:val="0"/>
          <w:color w:val="auto"/>
        </w:rPr>
        <w:t xml:space="preserve"> года № </w:t>
      </w:r>
      <w:r w:rsidR="00A26094" w:rsidRPr="00432394">
        <w:rPr>
          <w:rFonts w:ascii="Times New Roman" w:hAnsi="Times New Roman" w:cs="Times New Roman"/>
          <w:b w:val="0"/>
          <w:bCs w:val="0"/>
          <w:color w:val="auto"/>
          <w:shd w:val="clear" w:color="auto" w:fill="FFFFFF"/>
        </w:rPr>
        <w:t>1-ФКЗ</w:t>
      </w:r>
      <w:r w:rsidR="00A26094" w:rsidRPr="00432394">
        <w:rPr>
          <w:rFonts w:ascii="Times New Roman" w:hAnsi="Times New Roman" w:cs="Times New Roman"/>
          <w:b w:val="0"/>
          <w:bCs w:val="0"/>
          <w:color w:val="auto"/>
        </w:rPr>
        <w:t xml:space="preserve"> </w:t>
      </w:r>
      <w:r w:rsidRPr="00432394">
        <w:rPr>
          <w:rFonts w:ascii="Times New Roman" w:hAnsi="Times New Roman" w:cs="Times New Roman"/>
          <w:b w:val="0"/>
          <w:bCs w:val="0"/>
          <w:color w:val="auto"/>
        </w:rPr>
        <w:t xml:space="preserve">«О Государственном флаге Российской Федерации» </w:t>
      </w:r>
      <w:r w:rsidR="00126690" w:rsidRPr="00432394">
        <w:rPr>
          <w:rFonts w:ascii="Times New Roman" w:hAnsi="Times New Roman" w:cs="Times New Roman"/>
          <w:b w:val="0"/>
          <w:bCs w:val="0"/>
          <w:color w:val="auto"/>
        </w:rPr>
        <w:t xml:space="preserve">с изменениями от </w:t>
      </w:r>
      <w:r w:rsidR="00A26094" w:rsidRPr="00432394">
        <w:rPr>
          <w:rFonts w:ascii="Times New Roman" w:hAnsi="Times New Roman" w:cs="Times New Roman"/>
          <w:b w:val="0"/>
          <w:bCs w:val="0"/>
          <w:color w:val="auto"/>
        </w:rPr>
        <w:t>31 июля 2025 года [3],</w:t>
      </w:r>
      <w:r w:rsidRPr="00432394">
        <w:rPr>
          <w:rFonts w:ascii="Times New Roman" w:hAnsi="Times New Roman" w:cs="Times New Roman"/>
          <w:b w:val="0"/>
          <w:bCs w:val="0"/>
          <w:color w:val="auto"/>
        </w:rPr>
        <w:t xml:space="preserve"> Федеральным </w:t>
      </w:r>
      <w:r w:rsidR="00A26094" w:rsidRPr="00432394">
        <w:rPr>
          <w:rFonts w:ascii="Times New Roman" w:hAnsi="Times New Roman" w:cs="Times New Roman"/>
          <w:b w:val="0"/>
          <w:bCs w:val="0"/>
          <w:color w:val="auto"/>
        </w:rPr>
        <w:t>к</w:t>
      </w:r>
      <w:r w:rsidRPr="00432394">
        <w:rPr>
          <w:rFonts w:ascii="Times New Roman" w:hAnsi="Times New Roman" w:cs="Times New Roman"/>
          <w:b w:val="0"/>
          <w:bCs w:val="0"/>
          <w:color w:val="auto"/>
        </w:rPr>
        <w:t xml:space="preserve">онституционным законом </w:t>
      </w:r>
      <w:r w:rsidR="00A26094" w:rsidRPr="00432394">
        <w:rPr>
          <w:rFonts w:ascii="Times New Roman" w:hAnsi="Times New Roman" w:cs="Times New Roman"/>
          <w:b w:val="0"/>
          <w:bCs w:val="0"/>
          <w:color w:val="auto"/>
        </w:rPr>
        <w:t xml:space="preserve">от </w:t>
      </w:r>
      <w:r w:rsidR="00A26094" w:rsidRPr="00432394">
        <w:rPr>
          <w:rFonts w:ascii="Times New Roman" w:hAnsi="Times New Roman" w:cs="Times New Roman"/>
          <w:b w:val="0"/>
          <w:bCs w:val="0"/>
          <w:color w:val="auto"/>
          <w:shd w:val="clear" w:color="auto" w:fill="FFFFFF"/>
        </w:rPr>
        <w:t>25 декабря 2000</w:t>
      </w:r>
      <w:r w:rsidR="00A26094" w:rsidRPr="00432394">
        <w:rPr>
          <w:rFonts w:ascii="Times New Roman" w:hAnsi="Times New Roman" w:cs="Times New Roman"/>
          <w:b w:val="0"/>
          <w:bCs w:val="0"/>
          <w:color w:val="auto"/>
        </w:rPr>
        <w:t xml:space="preserve"> года № 2</w:t>
      </w:r>
      <w:r w:rsidR="00A26094" w:rsidRPr="00432394">
        <w:rPr>
          <w:rFonts w:ascii="Times New Roman" w:hAnsi="Times New Roman" w:cs="Times New Roman"/>
          <w:b w:val="0"/>
          <w:bCs w:val="0"/>
          <w:color w:val="auto"/>
          <w:shd w:val="clear" w:color="auto" w:fill="FFFFFF"/>
        </w:rPr>
        <w:t>-ФКЗ</w:t>
      </w:r>
      <w:r w:rsidR="00A26094" w:rsidRPr="00432394">
        <w:rPr>
          <w:rFonts w:ascii="Times New Roman" w:hAnsi="Times New Roman" w:cs="Times New Roman"/>
          <w:b w:val="0"/>
          <w:bCs w:val="0"/>
          <w:color w:val="auto"/>
        </w:rPr>
        <w:t xml:space="preserve"> </w:t>
      </w:r>
      <w:r w:rsidRPr="00432394">
        <w:rPr>
          <w:rFonts w:ascii="Times New Roman" w:hAnsi="Times New Roman" w:cs="Times New Roman"/>
          <w:b w:val="0"/>
          <w:bCs w:val="0"/>
          <w:color w:val="auto"/>
        </w:rPr>
        <w:t xml:space="preserve">«О Государственном гербе Российской Федерации» с изменениями </w:t>
      </w:r>
      <w:r w:rsidR="001B39C5" w:rsidRPr="00432394">
        <w:rPr>
          <w:rFonts w:ascii="Times New Roman" w:hAnsi="Times New Roman" w:cs="Times New Roman"/>
          <w:b w:val="0"/>
          <w:bCs w:val="0"/>
          <w:color w:val="auto"/>
        </w:rPr>
        <w:t>от</w:t>
      </w:r>
      <w:r w:rsidRPr="00432394">
        <w:rPr>
          <w:rFonts w:ascii="Times New Roman" w:hAnsi="Times New Roman" w:cs="Times New Roman"/>
          <w:b w:val="0"/>
          <w:bCs w:val="0"/>
          <w:color w:val="auto"/>
        </w:rPr>
        <w:t xml:space="preserve"> 30 декабря 2021 года</w:t>
      </w:r>
      <w:r w:rsidR="00A26094" w:rsidRPr="00432394">
        <w:rPr>
          <w:rFonts w:ascii="Times New Roman" w:hAnsi="Times New Roman" w:cs="Times New Roman"/>
          <w:b w:val="0"/>
          <w:bCs w:val="0"/>
          <w:color w:val="auto"/>
        </w:rPr>
        <w:t xml:space="preserve"> [4]</w:t>
      </w:r>
      <w:r w:rsidRPr="00432394">
        <w:rPr>
          <w:rFonts w:ascii="Times New Roman" w:hAnsi="Times New Roman" w:cs="Times New Roman"/>
          <w:b w:val="0"/>
          <w:bCs w:val="0"/>
          <w:color w:val="auto"/>
        </w:rPr>
        <w:t xml:space="preserve">, Федеральным </w:t>
      </w:r>
      <w:r w:rsidR="00A26094" w:rsidRPr="00432394">
        <w:rPr>
          <w:rFonts w:ascii="Times New Roman" w:hAnsi="Times New Roman" w:cs="Times New Roman"/>
          <w:b w:val="0"/>
          <w:bCs w:val="0"/>
          <w:color w:val="auto"/>
        </w:rPr>
        <w:t>к</w:t>
      </w:r>
      <w:r w:rsidRPr="00432394">
        <w:rPr>
          <w:rFonts w:ascii="Times New Roman" w:hAnsi="Times New Roman" w:cs="Times New Roman"/>
          <w:b w:val="0"/>
          <w:bCs w:val="0"/>
          <w:color w:val="auto"/>
        </w:rPr>
        <w:t xml:space="preserve">онституционным законом </w:t>
      </w:r>
      <w:r w:rsidR="00A26094" w:rsidRPr="00432394">
        <w:rPr>
          <w:rFonts w:ascii="Times New Roman" w:hAnsi="Times New Roman" w:cs="Times New Roman"/>
          <w:b w:val="0"/>
          <w:bCs w:val="0"/>
          <w:color w:val="auto"/>
        </w:rPr>
        <w:t xml:space="preserve">от </w:t>
      </w:r>
      <w:r w:rsidR="00A26094" w:rsidRPr="00432394">
        <w:rPr>
          <w:rFonts w:ascii="Times New Roman" w:hAnsi="Times New Roman" w:cs="Times New Roman"/>
          <w:b w:val="0"/>
          <w:bCs w:val="0"/>
          <w:color w:val="auto"/>
          <w:shd w:val="clear" w:color="auto" w:fill="FFFFFF"/>
        </w:rPr>
        <w:t>25 декабря 2000</w:t>
      </w:r>
      <w:r w:rsidR="00A26094" w:rsidRPr="00432394">
        <w:rPr>
          <w:rFonts w:ascii="Times New Roman" w:hAnsi="Times New Roman" w:cs="Times New Roman"/>
          <w:b w:val="0"/>
          <w:bCs w:val="0"/>
          <w:color w:val="auto"/>
        </w:rPr>
        <w:t xml:space="preserve"> года № 3</w:t>
      </w:r>
      <w:r w:rsidR="00A26094" w:rsidRPr="00432394">
        <w:rPr>
          <w:rFonts w:ascii="Times New Roman" w:hAnsi="Times New Roman" w:cs="Times New Roman"/>
          <w:b w:val="0"/>
          <w:bCs w:val="0"/>
          <w:color w:val="auto"/>
          <w:shd w:val="clear" w:color="auto" w:fill="FFFFFF"/>
        </w:rPr>
        <w:t>-ФКЗ</w:t>
      </w:r>
      <w:r w:rsidR="00A26094" w:rsidRPr="00432394">
        <w:rPr>
          <w:rFonts w:ascii="Times New Roman" w:hAnsi="Times New Roman" w:cs="Times New Roman"/>
          <w:b w:val="0"/>
          <w:bCs w:val="0"/>
          <w:color w:val="auto"/>
        </w:rPr>
        <w:t xml:space="preserve"> </w:t>
      </w:r>
      <w:r w:rsidRPr="00432394">
        <w:rPr>
          <w:rFonts w:ascii="Times New Roman" w:hAnsi="Times New Roman" w:cs="Times New Roman"/>
          <w:b w:val="0"/>
          <w:bCs w:val="0"/>
          <w:color w:val="auto"/>
        </w:rPr>
        <w:t xml:space="preserve">«О Государственном гимне Российской Федерации» с изменениями </w:t>
      </w:r>
      <w:r w:rsidR="00126690" w:rsidRPr="00432394">
        <w:rPr>
          <w:rFonts w:ascii="Times New Roman" w:hAnsi="Times New Roman" w:cs="Times New Roman"/>
          <w:b w:val="0"/>
          <w:bCs w:val="0"/>
          <w:color w:val="auto"/>
        </w:rPr>
        <w:t xml:space="preserve">от </w:t>
      </w:r>
      <w:r w:rsidR="00A26094" w:rsidRPr="00432394">
        <w:rPr>
          <w:rFonts w:ascii="Times New Roman" w:hAnsi="Times New Roman" w:cs="Times New Roman"/>
          <w:b w:val="0"/>
          <w:bCs w:val="0"/>
          <w:color w:val="auto"/>
        </w:rPr>
        <w:t>31 июля 2025 года [5]</w:t>
      </w:r>
      <w:r w:rsidRPr="00432394">
        <w:rPr>
          <w:rFonts w:ascii="Times New Roman" w:hAnsi="Times New Roman" w:cs="Times New Roman"/>
          <w:b w:val="0"/>
          <w:bCs w:val="0"/>
          <w:color w:val="auto"/>
        </w:rPr>
        <w:t xml:space="preserve">, а также Уставом </w:t>
      </w:r>
      <w:r w:rsidR="00432394">
        <w:rPr>
          <w:rFonts w:ascii="Times New Roman" w:hAnsi="Times New Roman" w:cs="Times New Roman"/>
          <w:b w:val="0"/>
          <w:bCs w:val="0"/>
          <w:color w:val="auto"/>
        </w:rPr>
        <w:t>МБДОУ «Детский сад № 2 «Солнышко</w:t>
      </w:r>
      <w:r w:rsidR="001033A5" w:rsidRPr="00432394">
        <w:rPr>
          <w:rFonts w:ascii="Times New Roman" w:hAnsi="Times New Roman" w:cs="Times New Roman"/>
          <w:b w:val="0"/>
          <w:bCs w:val="0"/>
          <w:color w:val="auto"/>
        </w:rPr>
        <w:t xml:space="preserve">» г. Аргун» </w:t>
      </w:r>
      <w:r w:rsidRPr="00432394">
        <w:rPr>
          <w:rFonts w:ascii="Times New Roman" w:hAnsi="Times New Roman" w:cs="Times New Roman"/>
          <w:b w:val="0"/>
          <w:bCs w:val="0"/>
          <w:color w:val="auto"/>
        </w:rPr>
        <w:t xml:space="preserve">и других нормативных правовых актов Российской Федерации, регламентирующих деятельность образовательных организаций. </w:t>
      </w:r>
    </w:p>
    <w:p w14:paraId="6E152F21" w14:textId="77777777" w:rsidR="009945D9" w:rsidRPr="00432394" w:rsidRDefault="009945D9" w:rsidP="001033A5">
      <w:pPr>
        <w:ind w:firstLine="709"/>
        <w:jc w:val="both"/>
        <w:rPr>
          <w:sz w:val="28"/>
          <w:szCs w:val="28"/>
        </w:rPr>
      </w:pPr>
      <w:r w:rsidRPr="00432394">
        <w:rPr>
          <w:sz w:val="28"/>
          <w:szCs w:val="28"/>
        </w:rPr>
        <w:t>1.2. Данное Положение определяет порядок использования Государственного флага Российской Федерации, а также Государственного герба и гимна Российской Федерации в дошкольном образовательном учреждении.</w:t>
      </w:r>
    </w:p>
    <w:p w14:paraId="3DBDF143" w14:textId="7AF3E4A7" w:rsidR="009945D9" w:rsidRPr="00432394" w:rsidRDefault="009945D9" w:rsidP="001033A5">
      <w:pPr>
        <w:ind w:firstLine="709"/>
        <w:jc w:val="both"/>
        <w:rPr>
          <w:sz w:val="28"/>
          <w:szCs w:val="28"/>
        </w:rPr>
      </w:pPr>
      <w:r w:rsidRPr="00432394">
        <w:rPr>
          <w:sz w:val="28"/>
          <w:szCs w:val="28"/>
        </w:rPr>
        <w:t xml:space="preserve">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w:t>
      </w:r>
      <w:r w:rsidR="00A26094" w:rsidRPr="00432394">
        <w:rPr>
          <w:sz w:val="28"/>
          <w:szCs w:val="28"/>
        </w:rPr>
        <w:t>[1, часть 1 статьи 70]</w:t>
      </w:r>
      <w:r w:rsidRPr="00432394">
        <w:rPr>
          <w:sz w:val="28"/>
          <w:szCs w:val="28"/>
        </w:rPr>
        <w:t>.</w:t>
      </w:r>
    </w:p>
    <w:p w14:paraId="3ADD5CF3" w14:textId="058B690F" w:rsidR="009945D9" w:rsidRPr="00432394" w:rsidRDefault="009945D9" w:rsidP="001033A5">
      <w:pPr>
        <w:ind w:firstLine="709"/>
        <w:jc w:val="both"/>
        <w:rPr>
          <w:sz w:val="28"/>
          <w:szCs w:val="28"/>
        </w:rPr>
      </w:pPr>
      <w:r w:rsidRPr="00432394">
        <w:rPr>
          <w:sz w:val="28"/>
          <w:szCs w:val="28"/>
        </w:rPr>
        <w:t>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r w:rsidR="00A26094" w:rsidRPr="00432394">
        <w:rPr>
          <w:sz w:val="28"/>
          <w:szCs w:val="28"/>
        </w:rPr>
        <w:t xml:space="preserve"> [2, Введение, абзац 6]</w:t>
      </w:r>
      <w:r w:rsidRPr="00432394">
        <w:rPr>
          <w:sz w:val="28"/>
          <w:szCs w:val="28"/>
        </w:rPr>
        <w:t xml:space="preserve">. </w:t>
      </w:r>
    </w:p>
    <w:p w14:paraId="5943A64D" w14:textId="33B22C43" w:rsidR="009945D9" w:rsidRPr="00432394" w:rsidRDefault="009945D9" w:rsidP="001033A5">
      <w:pPr>
        <w:ind w:firstLine="709"/>
        <w:jc w:val="both"/>
        <w:rPr>
          <w:sz w:val="28"/>
          <w:szCs w:val="28"/>
        </w:rPr>
      </w:pPr>
      <w:r w:rsidRPr="00432394">
        <w:rPr>
          <w:sz w:val="28"/>
          <w:szCs w:val="28"/>
        </w:rPr>
        <w:t>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r w:rsidR="00A26094" w:rsidRPr="00432394">
        <w:rPr>
          <w:sz w:val="28"/>
          <w:szCs w:val="28"/>
        </w:rPr>
        <w:t xml:space="preserve"> [2, Государственные символы РФ, абзац 1]</w:t>
      </w:r>
      <w:r w:rsidRPr="00432394">
        <w:rPr>
          <w:sz w:val="28"/>
          <w:szCs w:val="28"/>
        </w:rPr>
        <w:t>.</w:t>
      </w:r>
    </w:p>
    <w:p w14:paraId="134FB184" w14:textId="51BA2E80" w:rsidR="009945D9" w:rsidRPr="00432394" w:rsidRDefault="009945D9" w:rsidP="001033A5">
      <w:pPr>
        <w:ind w:firstLine="709"/>
        <w:jc w:val="both"/>
        <w:rPr>
          <w:sz w:val="28"/>
          <w:szCs w:val="28"/>
        </w:rPr>
      </w:pPr>
      <w:r w:rsidRPr="00432394">
        <w:rPr>
          <w:sz w:val="28"/>
          <w:szCs w:val="28"/>
        </w:rPr>
        <w:lastRenderedPageBreak/>
        <w:t>1.6. Использование государственных символов Российской Федерации в обучении и воспитании воспитанников ДОУ является важнейшим элементом приобщения к российским духовно-нравственным ценностям, культуре и исторической памяти</w:t>
      </w:r>
      <w:r w:rsidR="00A26094" w:rsidRPr="00432394">
        <w:rPr>
          <w:sz w:val="28"/>
          <w:szCs w:val="28"/>
        </w:rPr>
        <w:t xml:space="preserve"> [2, Введение, абзац 7]</w:t>
      </w:r>
      <w:r w:rsidRPr="00432394">
        <w:rPr>
          <w:sz w:val="28"/>
          <w:szCs w:val="28"/>
        </w:rPr>
        <w:t>.</w:t>
      </w:r>
    </w:p>
    <w:p w14:paraId="7359CAC0" w14:textId="77777777" w:rsidR="009945D9" w:rsidRPr="00432394" w:rsidRDefault="009945D9" w:rsidP="001033A5">
      <w:pPr>
        <w:ind w:firstLine="709"/>
        <w:jc w:val="both"/>
        <w:rPr>
          <w:sz w:val="28"/>
          <w:szCs w:val="28"/>
        </w:rPr>
      </w:pPr>
      <w:r w:rsidRPr="00432394">
        <w:rPr>
          <w:sz w:val="28"/>
          <w:szCs w:val="28"/>
        </w:rPr>
        <w:t>1.7. Каждый работник детского сада и его воспитанник должен знать текст гимна Российской Федерации, знать государственную символику: герб, флаг, их значение и историю.</w:t>
      </w:r>
    </w:p>
    <w:p w14:paraId="56C4119F" w14:textId="49444285" w:rsidR="009945D9" w:rsidRPr="00432394" w:rsidRDefault="009945D9" w:rsidP="001033A5">
      <w:pPr>
        <w:ind w:firstLine="709"/>
        <w:jc w:val="both"/>
        <w:rPr>
          <w:sz w:val="28"/>
          <w:szCs w:val="28"/>
        </w:rPr>
      </w:pPr>
      <w:r w:rsidRPr="00432394">
        <w:rPr>
          <w:sz w:val="28"/>
          <w:szCs w:val="28"/>
        </w:rPr>
        <w:t xml:space="preserve">1.8. </w:t>
      </w:r>
      <w:r w:rsidRPr="00432394">
        <w:rPr>
          <w:i/>
          <w:sz w:val="28"/>
          <w:szCs w:val="28"/>
        </w:rPr>
        <w:t>Государственные символы</w:t>
      </w:r>
      <w:r w:rsidRPr="00432394">
        <w:rPr>
          <w:sz w:val="28"/>
          <w:szCs w:val="28"/>
        </w:rPr>
        <w:t xml:space="preserve"> </w:t>
      </w:r>
      <w:r w:rsidR="00A26094" w:rsidRPr="00432394">
        <w:rPr>
          <w:sz w:val="28"/>
          <w:szCs w:val="28"/>
        </w:rPr>
        <w:t>–</w:t>
      </w:r>
      <w:r w:rsidRPr="00432394">
        <w:rPr>
          <w:sz w:val="28"/>
          <w:szCs w:val="28"/>
        </w:rPr>
        <w:t xml:space="preserve">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образования при реализации основных и дополнительных образовательных программ, программ воспитания</w:t>
      </w:r>
      <w:r w:rsidR="00A26094" w:rsidRPr="00432394">
        <w:rPr>
          <w:sz w:val="28"/>
          <w:szCs w:val="28"/>
        </w:rPr>
        <w:t xml:space="preserve"> [2, Введение, абзац 8]</w:t>
      </w:r>
      <w:r w:rsidRPr="00432394">
        <w:rPr>
          <w:sz w:val="28"/>
          <w:szCs w:val="28"/>
        </w:rPr>
        <w:t xml:space="preserve">. </w:t>
      </w:r>
    </w:p>
    <w:p w14:paraId="7C6EABE7" w14:textId="77777777" w:rsidR="009945D9" w:rsidRPr="00432394" w:rsidRDefault="009945D9" w:rsidP="001033A5">
      <w:pPr>
        <w:ind w:firstLine="709"/>
        <w:jc w:val="center"/>
        <w:rPr>
          <w:b/>
          <w:bCs/>
          <w:sz w:val="28"/>
          <w:szCs w:val="28"/>
          <w:shd w:val="clear" w:color="auto" w:fill="FFFFFF"/>
        </w:rPr>
      </w:pPr>
      <w:r w:rsidRPr="00432394">
        <w:rPr>
          <w:b/>
          <w:bCs/>
          <w:sz w:val="28"/>
          <w:szCs w:val="28"/>
          <w:shd w:val="clear" w:color="auto" w:fill="FFFFFF"/>
        </w:rPr>
        <w:t>2. Порядок использования</w:t>
      </w:r>
      <w:r w:rsidRPr="00432394">
        <w:rPr>
          <w:sz w:val="28"/>
          <w:szCs w:val="28"/>
        </w:rPr>
        <w:t xml:space="preserve"> </w:t>
      </w:r>
      <w:r w:rsidRPr="00432394">
        <w:rPr>
          <w:b/>
          <w:bCs/>
          <w:sz w:val="28"/>
          <w:szCs w:val="28"/>
          <w:shd w:val="clear" w:color="auto" w:fill="FFFFFF"/>
        </w:rPr>
        <w:t>Государственного флага Российской Федерации</w:t>
      </w:r>
    </w:p>
    <w:p w14:paraId="3CC5B0D5" w14:textId="6A9A5586"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2.1. Государственный флаг Российской Федерации представляет собой прямоугольное полотнище из трех равновеликих горизонтальных полос: верхней </w:t>
      </w:r>
      <w:r w:rsidR="00A26094" w:rsidRPr="00432394">
        <w:rPr>
          <w:sz w:val="28"/>
          <w:szCs w:val="28"/>
          <w:shd w:val="clear" w:color="auto" w:fill="FFFFFF"/>
        </w:rPr>
        <w:t>–</w:t>
      </w:r>
      <w:r w:rsidRPr="00432394">
        <w:rPr>
          <w:sz w:val="28"/>
          <w:szCs w:val="28"/>
          <w:shd w:val="clear" w:color="auto" w:fill="FFFFFF"/>
        </w:rPr>
        <w:t xml:space="preserve"> белого, средней </w:t>
      </w:r>
      <w:r w:rsidR="00A26094" w:rsidRPr="00432394">
        <w:rPr>
          <w:sz w:val="28"/>
          <w:szCs w:val="28"/>
          <w:shd w:val="clear" w:color="auto" w:fill="FFFFFF"/>
        </w:rPr>
        <w:t>–</w:t>
      </w:r>
      <w:r w:rsidRPr="00432394">
        <w:rPr>
          <w:sz w:val="28"/>
          <w:szCs w:val="28"/>
          <w:shd w:val="clear" w:color="auto" w:fill="FFFFFF"/>
        </w:rPr>
        <w:t xml:space="preserve"> синего и нижней </w:t>
      </w:r>
      <w:r w:rsidR="00A26094" w:rsidRPr="00432394">
        <w:rPr>
          <w:sz w:val="28"/>
          <w:szCs w:val="28"/>
          <w:shd w:val="clear" w:color="auto" w:fill="FFFFFF"/>
        </w:rPr>
        <w:t>–</w:t>
      </w:r>
      <w:r w:rsidRPr="00432394">
        <w:rPr>
          <w:sz w:val="28"/>
          <w:szCs w:val="28"/>
          <w:shd w:val="clear" w:color="auto" w:fill="FFFFFF"/>
        </w:rPr>
        <w:t xml:space="preserve"> красного цвета. Отношение ширины флага к его длине 2:3</w:t>
      </w:r>
      <w:r w:rsidR="00A26094" w:rsidRPr="00432394">
        <w:rPr>
          <w:sz w:val="28"/>
          <w:szCs w:val="28"/>
          <w:shd w:val="clear" w:color="auto" w:fill="FFFFFF"/>
        </w:rPr>
        <w:t xml:space="preserve"> </w:t>
      </w:r>
      <w:r w:rsidR="00A26094" w:rsidRPr="00432394">
        <w:rPr>
          <w:sz w:val="28"/>
          <w:szCs w:val="28"/>
        </w:rPr>
        <w:t>[3, часть 1 статьи 1]</w:t>
      </w:r>
      <w:r w:rsidRPr="00432394">
        <w:rPr>
          <w:sz w:val="28"/>
          <w:szCs w:val="28"/>
          <w:shd w:val="clear" w:color="auto" w:fill="FFFFFF"/>
        </w:rPr>
        <w:t xml:space="preserve">. </w:t>
      </w:r>
    </w:p>
    <w:p w14:paraId="071DB539" w14:textId="66BCD614" w:rsidR="009945D9" w:rsidRPr="00432394" w:rsidRDefault="009945D9" w:rsidP="001033A5">
      <w:pPr>
        <w:ind w:firstLine="709"/>
        <w:jc w:val="both"/>
        <w:rPr>
          <w:sz w:val="28"/>
          <w:szCs w:val="28"/>
          <w:shd w:val="clear" w:color="auto" w:fill="FFFFFF"/>
        </w:rPr>
      </w:pPr>
      <w:r w:rsidRPr="00432394">
        <w:rPr>
          <w:sz w:val="28"/>
          <w:szCs w:val="28"/>
          <w:shd w:val="clear" w:color="auto" w:fill="FFFFFF"/>
        </w:rPr>
        <w:t>2.2. Государственный флаг Российской Федерации вывешен постоянно на зданиях дошкольн</w:t>
      </w:r>
      <w:r w:rsidR="00A26094" w:rsidRPr="00432394">
        <w:rPr>
          <w:sz w:val="28"/>
          <w:szCs w:val="28"/>
          <w:shd w:val="clear" w:color="auto" w:fill="FFFFFF"/>
        </w:rPr>
        <w:t>ых</w:t>
      </w:r>
      <w:r w:rsidRPr="00432394">
        <w:rPr>
          <w:sz w:val="28"/>
          <w:szCs w:val="28"/>
          <w:shd w:val="clear" w:color="auto" w:fill="FFFFFF"/>
        </w:rPr>
        <w:t xml:space="preserve"> образовательн</w:t>
      </w:r>
      <w:r w:rsidR="00A26094" w:rsidRPr="00432394">
        <w:rPr>
          <w:sz w:val="28"/>
          <w:szCs w:val="28"/>
          <w:shd w:val="clear" w:color="auto" w:fill="FFFFFF"/>
        </w:rPr>
        <w:t>ых</w:t>
      </w:r>
      <w:r w:rsidRPr="00432394">
        <w:rPr>
          <w:sz w:val="28"/>
          <w:szCs w:val="28"/>
          <w:shd w:val="clear" w:color="auto" w:fill="FFFFFF"/>
        </w:rPr>
        <w:t xml:space="preserve"> учреждени</w:t>
      </w:r>
      <w:r w:rsidR="00A26094" w:rsidRPr="00432394">
        <w:rPr>
          <w:sz w:val="28"/>
          <w:szCs w:val="28"/>
          <w:shd w:val="clear" w:color="auto" w:fill="FFFFFF"/>
        </w:rPr>
        <w:t>й</w:t>
      </w:r>
      <w:r w:rsidRPr="00432394">
        <w:rPr>
          <w:sz w:val="28"/>
          <w:szCs w:val="28"/>
          <w:shd w:val="clear" w:color="auto" w:fill="FFFFFF"/>
        </w:rPr>
        <w:t xml:space="preserve"> независимо от форм собственности или установлен постоянно на их территориях</w:t>
      </w:r>
      <w:r w:rsidR="00A26094" w:rsidRPr="00432394">
        <w:rPr>
          <w:sz w:val="28"/>
          <w:szCs w:val="28"/>
          <w:shd w:val="clear" w:color="auto" w:fill="FFFFFF"/>
        </w:rPr>
        <w:t xml:space="preserve"> </w:t>
      </w:r>
      <w:r w:rsidR="00A26094" w:rsidRPr="00432394">
        <w:rPr>
          <w:sz w:val="28"/>
          <w:szCs w:val="28"/>
        </w:rPr>
        <w:t>[3, часть 3 статьи 4]</w:t>
      </w:r>
      <w:r w:rsidRPr="00432394">
        <w:rPr>
          <w:sz w:val="28"/>
          <w:szCs w:val="28"/>
          <w:shd w:val="clear" w:color="auto" w:fill="FFFFFF"/>
        </w:rPr>
        <w:t xml:space="preserve">. </w:t>
      </w:r>
    </w:p>
    <w:p w14:paraId="06A192A3" w14:textId="4304B8CE" w:rsidR="00A26094" w:rsidRPr="00432394" w:rsidRDefault="00A26094" w:rsidP="001033A5">
      <w:pPr>
        <w:ind w:firstLine="709"/>
        <w:jc w:val="both"/>
        <w:rPr>
          <w:sz w:val="28"/>
          <w:szCs w:val="28"/>
          <w:shd w:val="clear" w:color="auto" w:fill="FFFFFF"/>
        </w:rPr>
      </w:pPr>
      <w:r w:rsidRPr="00432394">
        <w:rPr>
          <w:sz w:val="28"/>
          <w:szCs w:val="28"/>
          <w:shd w:val="clear" w:color="auto" w:fill="FFFFFF"/>
        </w:rPr>
        <w:t xml:space="preserve">2.3. Государственный флаг Российской Федерации поднимается (устанавливается) во время массовых мероприятий (в том числе спортивных и физкультурно-оздоровительных), проводимых </w:t>
      </w:r>
      <w:r w:rsidR="00440229" w:rsidRPr="00432394">
        <w:rPr>
          <w:sz w:val="28"/>
          <w:szCs w:val="28"/>
          <w:shd w:val="clear" w:color="auto" w:fill="FFFFFF"/>
        </w:rPr>
        <w:t>дошкольными образовательными учреждениями</w:t>
      </w:r>
      <w:r w:rsidRPr="00432394">
        <w:rPr>
          <w:sz w:val="28"/>
          <w:szCs w:val="28"/>
          <w:shd w:val="clear" w:color="auto" w:fill="FFFFFF"/>
        </w:rPr>
        <w:t xml:space="preserve"> независимо от форм собственности </w:t>
      </w:r>
      <w:r w:rsidRPr="00432394">
        <w:rPr>
          <w:sz w:val="28"/>
          <w:szCs w:val="28"/>
        </w:rPr>
        <w:t>[3, часть 4 статьи 6]</w:t>
      </w:r>
      <w:r w:rsidRPr="00432394">
        <w:rPr>
          <w:sz w:val="28"/>
          <w:szCs w:val="28"/>
          <w:shd w:val="clear" w:color="auto" w:fill="FFFFFF"/>
        </w:rPr>
        <w:t>.</w:t>
      </w:r>
    </w:p>
    <w:p w14:paraId="27BA2DD8" w14:textId="4FCB2343" w:rsidR="009945D9" w:rsidRPr="00432394" w:rsidRDefault="009945D9" w:rsidP="001033A5">
      <w:pPr>
        <w:ind w:firstLine="709"/>
        <w:jc w:val="both"/>
        <w:rPr>
          <w:sz w:val="28"/>
          <w:szCs w:val="28"/>
          <w:shd w:val="clear" w:color="auto" w:fill="FFFFFF"/>
        </w:rPr>
      </w:pPr>
      <w:r w:rsidRPr="00432394">
        <w:rPr>
          <w:sz w:val="28"/>
          <w:szCs w:val="28"/>
          <w:shd w:val="clear" w:color="auto" w:fill="FFFFFF"/>
        </w:rPr>
        <w:t>2.4. При одновременном подъеме (размещении) Государственного флага Российской Федерации и флага субъекта Российской Федерации,</w:t>
      </w:r>
      <w:r w:rsidR="00440229" w:rsidRPr="00432394">
        <w:rPr>
          <w:sz w:val="28"/>
          <w:szCs w:val="28"/>
          <w:shd w:val="clear" w:color="auto" w:fill="FFFFFF"/>
        </w:rPr>
        <w:t xml:space="preserve"> муниципального образования,</w:t>
      </w:r>
      <w:r w:rsidRPr="00432394">
        <w:rPr>
          <w:sz w:val="28"/>
          <w:szCs w:val="28"/>
          <w:shd w:val="clear" w:color="auto" w:fill="FFFFFF"/>
        </w:rPr>
        <w:t xml:space="preserve">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w:t>
      </w:r>
      <w:r w:rsidR="00440229" w:rsidRPr="00432394">
        <w:rPr>
          <w:sz w:val="28"/>
          <w:szCs w:val="28"/>
          <w:shd w:val="clear" w:color="auto" w:fill="FFFFFF"/>
        </w:rPr>
        <w:t>–</w:t>
      </w:r>
      <w:r w:rsidRPr="00432394">
        <w:rPr>
          <w:sz w:val="28"/>
          <w:szCs w:val="28"/>
          <w:shd w:val="clear" w:color="auto" w:fill="FFFFFF"/>
        </w:rPr>
        <w:t xml:space="preserve"> левее центра</w:t>
      </w:r>
      <w:r w:rsidR="00440229" w:rsidRPr="00432394">
        <w:rPr>
          <w:sz w:val="28"/>
          <w:szCs w:val="28"/>
          <w:shd w:val="clear" w:color="auto" w:fill="FFFFFF"/>
        </w:rPr>
        <w:t xml:space="preserve"> </w:t>
      </w:r>
      <w:r w:rsidR="00440229" w:rsidRPr="00432394">
        <w:rPr>
          <w:sz w:val="28"/>
          <w:szCs w:val="28"/>
        </w:rPr>
        <w:t>[3, часть 2 статьи 8]</w:t>
      </w:r>
      <w:r w:rsidRPr="00432394">
        <w:rPr>
          <w:sz w:val="28"/>
          <w:szCs w:val="28"/>
          <w:shd w:val="clear" w:color="auto" w:fill="FFFFFF"/>
        </w:rPr>
        <w:t>.</w:t>
      </w:r>
    </w:p>
    <w:p w14:paraId="2C7D85B2" w14:textId="7F1B4553"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w:t>
      </w:r>
      <w:r w:rsidR="00440229" w:rsidRPr="00432394">
        <w:rPr>
          <w:sz w:val="28"/>
          <w:szCs w:val="28"/>
          <w:shd w:val="clear" w:color="auto" w:fill="FFFFFF"/>
        </w:rPr>
        <w:t xml:space="preserve">муниципального образования, </w:t>
      </w:r>
      <w:r w:rsidRPr="00432394">
        <w:rPr>
          <w:sz w:val="28"/>
          <w:szCs w:val="28"/>
          <w:shd w:val="clear" w:color="auto" w:fill="FFFFFF"/>
        </w:rPr>
        <w:t>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r w:rsidR="00440229" w:rsidRPr="00432394">
        <w:rPr>
          <w:sz w:val="28"/>
          <w:szCs w:val="28"/>
          <w:shd w:val="clear" w:color="auto" w:fill="FFFFFF"/>
        </w:rPr>
        <w:t xml:space="preserve"> </w:t>
      </w:r>
      <w:r w:rsidR="00440229" w:rsidRPr="00432394">
        <w:rPr>
          <w:sz w:val="28"/>
          <w:szCs w:val="28"/>
        </w:rPr>
        <w:t>[3, часть 3 статьи 8]</w:t>
      </w:r>
      <w:r w:rsidRPr="00432394">
        <w:rPr>
          <w:sz w:val="28"/>
          <w:szCs w:val="28"/>
          <w:shd w:val="clear" w:color="auto" w:fill="FFFFFF"/>
        </w:rPr>
        <w:t xml:space="preserve">. </w:t>
      </w:r>
    </w:p>
    <w:p w14:paraId="667EC96A" w14:textId="27D1A420" w:rsidR="009945D9" w:rsidRPr="00432394" w:rsidRDefault="009945D9" w:rsidP="001033A5">
      <w:pPr>
        <w:ind w:firstLine="709"/>
        <w:jc w:val="both"/>
        <w:rPr>
          <w:sz w:val="28"/>
          <w:szCs w:val="28"/>
          <w:shd w:val="clear" w:color="auto" w:fill="FFFFFF"/>
        </w:rPr>
      </w:pPr>
      <w:r w:rsidRPr="00432394">
        <w:rPr>
          <w:sz w:val="28"/>
          <w:szCs w:val="28"/>
          <w:shd w:val="clear" w:color="auto" w:fill="FFFFFF"/>
        </w:rPr>
        <w:t>2.6. Государственный флаг Российской Федерации также может быть поднят (установлен) во время торжественных мероприятий, проводимых ДОУ</w:t>
      </w:r>
      <w:r w:rsidR="00440229" w:rsidRPr="00432394">
        <w:rPr>
          <w:sz w:val="28"/>
          <w:szCs w:val="28"/>
          <w:shd w:val="clear" w:color="auto" w:fill="FFFFFF"/>
        </w:rPr>
        <w:t xml:space="preserve"> </w:t>
      </w:r>
      <w:r w:rsidR="00440229" w:rsidRPr="00432394">
        <w:rPr>
          <w:sz w:val="28"/>
          <w:szCs w:val="28"/>
        </w:rPr>
        <w:t>[2, Государственный флаг РФ, абзац 10]</w:t>
      </w:r>
      <w:r w:rsidR="00440229" w:rsidRPr="00432394">
        <w:rPr>
          <w:sz w:val="28"/>
          <w:szCs w:val="28"/>
          <w:shd w:val="clear" w:color="auto" w:fill="FFFFFF"/>
        </w:rPr>
        <w:t>.</w:t>
      </w:r>
    </w:p>
    <w:p w14:paraId="2901D9DA" w14:textId="30922097" w:rsidR="009945D9" w:rsidRPr="00432394" w:rsidRDefault="009945D9" w:rsidP="001033A5">
      <w:pPr>
        <w:ind w:firstLine="709"/>
        <w:jc w:val="both"/>
        <w:rPr>
          <w:sz w:val="28"/>
          <w:szCs w:val="28"/>
          <w:shd w:val="clear" w:color="auto" w:fill="FFFFFF"/>
        </w:rPr>
      </w:pPr>
      <w:r w:rsidRPr="00432394">
        <w:rPr>
          <w:sz w:val="28"/>
          <w:szCs w:val="28"/>
          <w:shd w:val="clear" w:color="auto" w:fill="FFFFFF"/>
        </w:rPr>
        <w:lastRenderedPageBreak/>
        <w:t xml:space="preserve">2.7. Выносить Государственный флаг Российской Федерации рекомендуется дошкольным образовательным </w:t>
      </w:r>
      <w:r w:rsidR="00440229" w:rsidRPr="00432394">
        <w:rPr>
          <w:sz w:val="28"/>
          <w:szCs w:val="28"/>
          <w:shd w:val="clear" w:color="auto" w:fill="FFFFFF"/>
        </w:rPr>
        <w:t xml:space="preserve">учреждениям </w:t>
      </w:r>
      <w:r w:rsidRPr="00432394">
        <w:rPr>
          <w:sz w:val="28"/>
          <w:szCs w:val="28"/>
          <w:shd w:val="clear" w:color="auto" w:fill="FFFFFF"/>
        </w:rPr>
        <w:t xml:space="preserve">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432394">
        <w:rPr>
          <w:sz w:val="28"/>
          <w:szCs w:val="28"/>
          <w:shd w:val="clear" w:color="auto" w:fill="FFFFFF"/>
        </w:rPr>
        <w:t>флешмобы</w:t>
      </w:r>
      <w:proofErr w:type="spellEnd"/>
      <w:r w:rsidRPr="00432394">
        <w:rPr>
          <w:sz w:val="28"/>
          <w:szCs w:val="28"/>
          <w:shd w:val="clear" w:color="auto" w:fill="FFFFFF"/>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r w:rsidR="00F65EC9" w:rsidRPr="00432394">
        <w:rPr>
          <w:sz w:val="28"/>
          <w:szCs w:val="28"/>
          <w:shd w:val="clear" w:color="auto" w:fill="FFFFFF"/>
        </w:rPr>
        <w:t xml:space="preserve"> </w:t>
      </w:r>
      <w:r w:rsidR="00F65EC9" w:rsidRPr="00432394">
        <w:rPr>
          <w:sz w:val="28"/>
          <w:szCs w:val="28"/>
        </w:rPr>
        <w:t>[2, Государственный флаг РФ, абзац 11]</w:t>
      </w:r>
      <w:r w:rsidRPr="00432394">
        <w:rPr>
          <w:sz w:val="28"/>
          <w:szCs w:val="28"/>
          <w:shd w:val="clear" w:color="auto" w:fill="FFFFFF"/>
        </w:rPr>
        <w:t>.</w:t>
      </w:r>
    </w:p>
    <w:p w14:paraId="470F3AB7" w14:textId="2CF41F88"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w:t>
      </w:r>
      <w:r w:rsidR="00F65EC9" w:rsidRPr="00432394">
        <w:rPr>
          <w:sz w:val="28"/>
          <w:szCs w:val="28"/>
          <w:shd w:val="clear" w:color="auto" w:fill="FFFFFF"/>
        </w:rPr>
        <w:t>–</w:t>
      </w:r>
      <w:r w:rsidRPr="00432394">
        <w:rPr>
          <w:sz w:val="28"/>
          <w:szCs w:val="28"/>
          <w:shd w:val="clear" w:color="auto" w:fill="FFFFFF"/>
        </w:rPr>
        <w:t xml:space="preserve"> родителям (законным представителям) воспитанников</w:t>
      </w:r>
      <w:r w:rsidR="00F65EC9" w:rsidRPr="00432394">
        <w:rPr>
          <w:sz w:val="28"/>
          <w:szCs w:val="28"/>
          <w:shd w:val="clear" w:color="auto" w:fill="FFFFFF"/>
        </w:rPr>
        <w:t xml:space="preserve"> </w:t>
      </w:r>
      <w:r w:rsidR="00F65EC9" w:rsidRPr="00432394">
        <w:rPr>
          <w:sz w:val="28"/>
          <w:szCs w:val="28"/>
        </w:rPr>
        <w:t>[2, Государственный флаг РФ, абзац 12]</w:t>
      </w:r>
      <w:r w:rsidR="00F65EC9" w:rsidRPr="00432394">
        <w:rPr>
          <w:sz w:val="28"/>
          <w:szCs w:val="28"/>
          <w:shd w:val="clear" w:color="auto" w:fill="FFFFFF"/>
        </w:rPr>
        <w:t>.</w:t>
      </w:r>
    </w:p>
    <w:p w14:paraId="2E4C5300" w14:textId="77777777" w:rsidR="009945D9" w:rsidRPr="00432394" w:rsidRDefault="009945D9" w:rsidP="001033A5">
      <w:pPr>
        <w:shd w:val="clear" w:color="auto" w:fill="FFFFFF"/>
        <w:ind w:firstLine="709"/>
        <w:jc w:val="both"/>
        <w:rPr>
          <w:sz w:val="28"/>
          <w:szCs w:val="28"/>
        </w:rPr>
      </w:pPr>
      <w:r w:rsidRPr="00432394">
        <w:rPr>
          <w:sz w:val="28"/>
          <w:szCs w:val="28"/>
        </w:rPr>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детского сада в соответствии с Регламентом, изложенным в </w:t>
      </w:r>
      <w:r w:rsidRPr="00432394">
        <w:rPr>
          <w:i/>
          <w:iCs/>
          <w:sz w:val="28"/>
          <w:szCs w:val="28"/>
        </w:rPr>
        <w:t>Приложении 1</w:t>
      </w:r>
      <w:r w:rsidRPr="00432394">
        <w:rPr>
          <w:sz w:val="28"/>
          <w:szCs w:val="28"/>
        </w:rPr>
        <w:t xml:space="preserve"> к настоящему Положению.</w:t>
      </w:r>
    </w:p>
    <w:p w14:paraId="4118FCA5" w14:textId="2EFDBC15" w:rsidR="009945D9" w:rsidRPr="00432394" w:rsidRDefault="009945D9" w:rsidP="001033A5">
      <w:pPr>
        <w:ind w:firstLine="709"/>
        <w:jc w:val="both"/>
        <w:rPr>
          <w:sz w:val="28"/>
          <w:szCs w:val="28"/>
          <w:shd w:val="clear" w:color="auto" w:fill="FFFFFF"/>
        </w:rPr>
      </w:pPr>
      <w:r w:rsidRPr="00432394">
        <w:rPr>
          <w:sz w:val="28"/>
          <w:szCs w:val="28"/>
          <w:shd w:val="clear" w:color="auto" w:fill="FFFFFF"/>
        </w:rPr>
        <w:t>2.10.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r w:rsidR="004925A5" w:rsidRPr="00432394">
        <w:rPr>
          <w:sz w:val="28"/>
          <w:szCs w:val="28"/>
          <w:shd w:val="clear" w:color="auto" w:fill="FFFFFF"/>
        </w:rPr>
        <w:t xml:space="preserve"> </w:t>
      </w:r>
      <w:r w:rsidR="004925A5" w:rsidRPr="00432394">
        <w:rPr>
          <w:sz w:val="28"/>
          <w:szCs w:val="28"/>
        </w:rPr>
        <w:t>[2, Государственный флаг РФ, абзац 13]</w:t>
      </w:r>
      <w:r w:rsidRPr="00432394">
        <w:rPr>
          <w:sz w:val="28"/>
          <w:szCs w:val="28"/>
          <w:shd w:val="clear" w:color="auto" w:fill="FFFFFF"/>
        </w:rPr>
        <w:t>.</w:t>
      </w:r>
    </w:p>
    <w:p w14:paraId="76A11104" w14:textId="0648DE33" w:rsidR="009945D9" w:rsidRPr="00432394" w:rsidRDefault="009945D9" w:rsidP="001033A5">
      <w:pPr>
        <w:ind w:firstLine="709"/>
        <w:jc w:val="both"/>
        <w:rPr>
          <w:sz w:val="28"/>
          <w:szCs w:val="28"/>
          <w:shd w:val="clear" w:color="auto" w:fill="FFFFFF"/>
        </w:rPr>
      </w:pPr>
      <w:r w:rsidRPr="00432394">
        <w:rPr>
          <w:sz w:val="28"/>
          <w:szCs w:val="28"/>
          <w:shd w:val="clear" w:color="auto" w:fill="FFFFFF"/>
        </w:rPr>
        <w:t>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w:t>
      </w:r>
      <w:r w:rsidR="004925A5" w:rsidRPr="00432394">
        <w:rPr>
          <w:sz w:val="28"/>
          <w:szCs w:val="28"/>
          <w:shd w:val="clear" w:color="auto" w:fill="FFFFFF"/>
        </w:rPr>
        <w:t xml:space="preserve"> </w:t>
      </w:r>
      <w:r w:rsidR="004925A5" w:rsidRPr="00432394">
        <w:rPr>
          <w:sz w:val="28"/>
          <w:szCs w:val="28"/>
        </w:rPr>
        <w:t>[2, Государственный флаг РФ, абзац 14]</w:t>
      </w:r>
      <w:r w:rsidRPr="00432394">
        <w:rPr>
          <w:sz w:val="28"/>
          <w:szCs w:val="28"/>
          <w:shd w:val="clear" w:color="auto" w:fill="FFFFFF"/>
        </w:rPr>
        <w:t>.</w:t>
      </w:r>
    </w:p>
    <w:p w14:paraId="1C16C6CF" w14:textId="178B9A28" w:rsidR="009945D9" w:rsidRPr="00432394" w:rsidRDefault="009945D9" w:rsidP="001033A5">
      <w:pPr>
        <w:ind w:firstLine="709"/>
        <w:jc w:val="both"/>
        <w:rPr>
          <w:sz w:val="28"/>
          <w:szCs w:val="28"/>
          <w:shd w:val="clear" w:color="auto" w:fill="FFFFFF"/>
        </w:rPr>
      </w:pPr>
      <w:r w:rsidRPr="00432394">
        <w:rPr>
          <w:sz w:val="28"/>
          <w:szCs w:val="28"/>
          <w:shd w:val="clear" w:color="auto" w:fill="FFFFFF"/>
        </w:rPr>
        <w:t>2.12. Использование Государственного флага Российской Федерации с нарушением Федерального конституционного закона</w:t>
      </w:r>
      <w:r w:rsidR="00794261" w:rsidRPr="00432394">
        <w:rPr>
          <w:sz w:val="28"/>
          <w:szCs w:val="28"/>
          <w:shd w:val="clear" w:color="auto" w:fill="FFFFFF"/>
        </w:rPr>
        <w:t xml:space="preserve"> «О Государственном флаге Российской Федерации»</w:t>
      </w:r>
      <w:r w:rsidRPr="00432394">
        <w:rPr>
          <w:sz w:val="28"/>
          <w:szCs w:val="28"/>
          <w:shd w:val="clear" w:color="auto" w:fill="FFFFFF"/>
        </w:rPr>
        <w:t>,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r w:rsidR="00794261" w:rsidRPr="00432394">
        <w:rPr>
          <w:sz w:val="28"/>
          <w:szCs w:val="28"/>
          <w:shd w:val="clear" w:color="auto" w:fill="FFFFFF"/>
        </w:rPr>
        <w:t xml:space="preserve"> </w:t>
      </w:r>
      <w:r w:rsidR="00794261" w:rsidRPr="00432394">
        <w:rPr>
          <w:sz w:val="28"/>
          <w:szCs w:val="28"/>
        </w:rPr>
        <w:t>[3, статья 10].</w:t>
      </w:r>
    </w:p>
    <w:p w14:paraId="1048426F" w14:textId="77777777" w:rsidR="009945D9" w:rsidRPr="00432394" w:rsidRDefault="009945D9" w:rsidP="001033A5">
      <w:pPr>
        <w:ind w:firstLine="709"/>
        <w:jc w:val="center"/>
        <w:rPr>
          <w:sz w:val="28"/>
          <w:szCs w:val="28"/>
          <w:shd w:val="clear" w:color="auto" w:fill="FFFFFF"/>
        </w:rPr>
      </w:pPr>
      <w:r w:rsidRPr="00432394">
        <w:rPr>
          <w:b/>
          <w:bCs/>
          <w:sz w:val="28"/>
          <w:szCs w:val="28"/>
          <w:shd w:val="clear" w:color="auto" w:fill="FFFFFF"/>
        </w:rPr>
        <w:t>3. Порядок использования</w:t>
      </w:r>
      <w:r w:rsidRPr="00432394">
        <w:rPr>
          <w:sz w:val="28"/>
          <w:szCs w:val="28"/>
          <w:shd w:val="clear" w:color="auto" w:fill="FFFFFF"/>
        </w:rPr>
        <w:t xml:space="preserve"> </w:t>
      </w:r>
      <w:r w:rsidRPr="00432394">
        <w:rPr>
          <w:b/>
          <w:bCs/>
          <w:sz w:val="28"/>
          <w:szCs w:val="28"/>
          <w:shd w:val="clear" w:color="auto" w:fill="FFFFFF"/>
        </w:rPr>
        <w:t>Государственного герба Российской Федерации</w:t>
      </w:r>
    </w:p>
    <w:p w14:paraId="3F29672E" w14:textId="2BFAE581"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w:t>
      </w:r>
      <w:r w:rsidR="00794261" w:rsidRPr="00432394">
        <w:rPr>
          <w:sz w:val="28"/>
          <w:szCs w:val="28"/>
          <w:shd w:val="clear" w:color="auto" w:fill="FFFFFF"/>
        </w:rPr>
        <w:t>–</w:t>
      </w:r>
      <w:r w:rsidRPr="00432394">
        <w:rPr>
          <w:sz w:val="28"/>
          <w:szCs w:val="28"/>
          <w:shd w:val="clear" w:color="auto" w:fill="FFFFFF"/>
        </w:rPr>
        <w:t xml:space="preserve"> одной большой короной, соединёнными лентой. В правой лапе орла </w:t>
      </w:r>
      <w:r w:rsidR="00794261" w:rsidRPr="00432394">
        <w:rPr>
          <w:sz w:val="28"/>
          <w:szCs w:val="28"/>
          <w:shd w:val="clear" w:color="auto" w:fill="FFFFFF"/>
        </w:rPr>
        <w:t>–</w:t>
      </w:r>
      <w:r w:rsidRPr="00432394">
        <w:rPr>
          <w:sz w:val="28"/>
          <w:szCs w:val="28"/>
          <w:shd w:val="clear" w:color="auto" w:fill="FFFFFF"/>
        </w:rPr>
        <w:t xml:space="preserve"> скипетр, в левой </w:t>
      </w:r>
      <w:r w:rsidR="00794261" w:rsidRPr="00432394">
        <w:rPr>
          <w:sz w:val="28"/>
          <w:szCs w:val="28"/>
          <w:shd w:val="clear" w:color="auto" w:fill="FFFFFF"/>
        </w:rPr>
        <w:t>–</w:t>
      </w:r>
      <w:r w:rsidRPr="00432394">
        <w:rPr>
          <w:sz w:val="28"/>
          <w:szCs w:val="28"/>
          <w:shd w:val="clear" w:color="auto" w:fill="FFFFFF"/>
        </w:rPr>
        <w:t xml:space="preserve"> держава. На груди орла, в красном щите, </w:t>
      </w:r>
      <w:r w:rsidR="00794261" w:rsidRPr="00432394">
        <w:rPr>
          <w:sz w:val="28"/>
          <w:szCs w:val="28"/>
          <w:shd w:val="clear" w:color="auto" w:fill="FFFFFF"/>
        </w:rPr>
        <w:t>–</w:t>
      </w:r>
      <w:r w:rsidRPr="00432394">
        <w:rPr>
          <w:sz w:val="28"/>
          <w:szCs w:val="28"/>
          <w:shd w:val="clear" w:color="auto" w:fill="FFFFFF"/>
        </w:rPr>
        <w:t xml:space="preserve"> серебряный всадник в синем плаще на серебряном коне, поражающий серебряным копьём чёрного опрокинутого навзничь и попранного конём дракона</w:t>
      </w:r>
      <w:r w:rsidR="00794261" w:rsidRPr="00432394">
        <w:rPr>
          <w:sz w:val="28"/>
          <w:szCs w:val="28"/>
          <w:shd w:val="clear" w:color="auto" w:fill="FFFFFF"/>
        </w:rPr>
        <w:t xml:space="preserve"> </w:t>
      </w:r>
      <w:r w:rsidR="00794261" w:rsidRPr="00432394">
        <w:rPr>
          <w:sz w:val="28"/>
          <w:szCs w:val="28"/>
        </w:rPr>
        <w:t>[4, часть 1 статьи 1]</w:t>
      </w:r>
      <w:r w:rsidRPr="00432394">
        <w:rPr>
          <w:sz w:val="28"/>
          <w:szCs w:val="28"/>
          <w:shd w:val="clear" w:color="auto" w:fill="FFFFFF"/>
        </w:rPr>
        <w:t>.</w:t>
      </w:r>
    </w:p>
    <w:p w14:paraId="326814CC" w14:textId="1C88329C"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3.2. Гербы (геральдические знаки) дошкольных образовательных </w:t>
      </w:r>
      <w:r w:rsidR="00287B42" w:rsidRPr="00432394">
        <w:rPr>
          <w:sz w:val="28"/>
          <w:szCs w:val="28"/>
          <w:shd w:val="clear" w:color="auto" w:fill="FFFFFF"/>
        </w:rPr>
        <w:t xml:space="preserve">учреждений независимо от форм собственности </w:t>
      </w:r>
      <w:r w:rsidRPr="00432394">
        <w:rPr>
          <w:sz w:val="28"/>
          <w:szCs w:val="28"/>
          <w:shd w:val="clear" w:color="auto" w:fill="FFFFFF"/>
        </w:rPr>
        <w:t xml:space="preserve">не могут быть идентичны </w:t>
      </w:r>
      <w:r w:rsidRPr="00432394">
        <w:rPr>
          <w:sz w:val="28"/>
          <w:szCs w:val="28"/>
          <w:shd w:val="clear" w:color="auto" w:fill="FFFFFF"/>
        </w:rPr>
        <w:lastRenderedPageBreak/>
        <w:t>Государственному гербу Российской Федерации</w:t>
      </w:r>
      <w:r w:rsidR="00287B42" w:rsidRPr="00432394">
        <w:rPr>
          <w:sz w:val="28"/>
          <w:szCs w:val="28"/>
          <w:shd w:val="clear" w:color="auto" w:fill="FFFFFF"/>
        </w:rPr>
        <w:t xml:space="preserve"> </w:t>
      </w:r>
      <w:r w:rsidR="00287B42" w:rsidRPr="00432394">
        <w:rPr>
          <w:sz w:val="28"/>
          <w:szCs w:val="28"/>
        </w:rPr>
        <w:t>[2, Государственный герб РФ, абзац 2]</w:t>
      </w:r>
      <w:r w:rsidRPr="00432394">
        <w:rPr>
          <w:sz w:val="28"/>
          <w:szCs w:val="28"/>
          <w:shd w:val="clear" w:color="auto" w:fill="FFFFFF"/>
        </w:rPr>
        <w:t>.</w:t>
      </w:r>
    </w:p>
    <w:p w14:paraId="693E4EFD" w14:textId="5CC241BE" w:rsidR="00287B42" w:rsidRPr="00432394" w:rsidRDefault="00287B42" w:rsidP="001033A5">
      <w:pPr>
        <w:ind w:firstLine="709"/>
        <w:jc w:val="both"/>
        <w:rPr>
          <w:sz w:val="28"/>
          <w:szCs w:val="28"/>
          <w:shd w:val="clear" w:color="auto" w:fill="FFFFFF"/>
        </w:rPr>
      </w:pPr>
      <w:r w:rsidRPr="00432394">
        <w:rPr>
          <w:sz w:val="28"/>
          <w:szCs w:val="28"/>
          <w:shd w:val="clear" w:color="auto" w:fill="FFFFFF"/>
        </w:rPr>
        <w:t xml:space="preserve">3.3. Допускается использование Государственного герба Российской Федерации, в том числе его изображения, дошкольными образовательными учреждениями в иных случаях, если такое использование не является надругательством над Государственным гербом Российской Федерации </w:t>
      </w:r>
      <w:r w:rsidRPr="00432394">
        <w:rPr>
          <w:sz w:val="28"/>
          <w:szCs w:val="28"/>
        </w:rPr>
        <w:t>[4, часть 11 статьи 7]</w:t>
      </w:r>
      <w:r w:rsidRPr="00432394">
        <w:rPr>
          <w:sz w:val="28"/>
          <w:szCs w:val="28"/>
          <w:shd w:val="clear" w:color="auto" w:fill="FFFFFF"/>
        </w:rPr>
        <w:t>.</w:t>
      </w:r>
    </w:p>
    <w:p w14:paraId="5DF29BB7" w14:textId="169FAB38" w:rsidR="009945D9" w:rsidRPr="00432394" w:rsidRDefault="00287B42" w:rsidP="001033A5">
      <w:pPr>
        <w:ind w:firstLine="709"/>
        <w:jc w:val="both"/>
        <w:rPr>
          <w:sz w:val="28"/>
          <w:szCs w:val="28"/>
          <w:shd w:val="clear" w:color="auto" w:fill="FFFFFF"/>
        </w:rPr>
      </w:pPr>
      <w:r w:rsidRPr="00432394">
        <w:rPr>
          <w:sz w:val="28"/>
          <w:szCs w:val="28"/>
          <w:shd w:val="clear" w:color="auto" w:fill="FFFFFF"/>
        </w:rPr>
        <w:t xml:space="preserve">3.4. </w:t>
      </w:r>
      <w:r w:rsidR="009945D9" w:rsidRPr="00432394">
        <w:rPr>
          <w:sz w:val="28"/>
          <w:szCs w:val="28"/>
          <w:shd w:val="clear" w:color="auto" w:fill="FFFFFF"/>
        </w:rPr>
        <w:t xml:space="preserve">Государственный герб Российской Федерации не может быть использован в качестве геральдической основы гербов (геральдических знаков) </w:t>
      </w:r>
      <w:r w:rsidRPr="00432394">
        <w:rPr>
          <w:sz w:val="28"/>
          <w:szCs w:val="28"/>
          <w:shd w:val="clear" w:color="auto" w:fill="FFFFFF"/>
        </w:rPr>
        <w:t xml:space="preserve">дошкольных </w:t>
      </w:r>
      <w:r w:rsidR="009945D9" w:rsidRPr="00432394">
        <w:rPr>
          <w:sz w:val="28"/>
          <w:szCs w:val="28"/>
          <w:shd w:val="clear" w:color="auto" w:fill="FFFFFF"/>
        </w:rPr>
        <w:t xml:space="preserve">образовательных </w:t>
      </w:r>
      <w:r w:rsidRPr="00432394">
        <w:rPr>
          <w:sz w:val="28"/>
          <w:szCs w:val="28"/>
          <w:shd w:val="clear" w:color="auto" w:fill="FFFFFF"/>
        </w:rPr>
        <w:t xml:space="preserve">учреждений </w:t>
      </w:r>
      <w:r w:rsidRPr="00432394">
        <w:rPr>
          <w:sz w:val="28"/>
          <w:szCs w:val="28"/>
        </w:rPr>
        <w:t>[4, статья 8]</w:t>
      </w:r>
      <w:r w:rsidR="009945D9" w:rsidRPr="00432394">
        <w:rPr>
          <w:sz w:val="28"/>
          <w:szCs w:val="28"/>
          <w:shd w:val="clear" w:color="auto" w:fill="FFFFFF"/>
        </w:rPr>
        <w:t>.</w:t>
      </w:r>
    </w:p>
    <w:p w14:paraId="3F4CB1DE" w14:textId="06783121" w:rsidR="009945D9" w:rsidRPr="00432394" w:rsidRDefault="009945D9" w:rsidP="001033A5">
      <w:pPr>
        <w:ind w:firstLine="709"/>
        <w:jc w:val="both"/>
        <w:rPr>
          <w:sz w:val="28"/>
          <w:szCs w:val="28"/>
          <w:shd w:val="clear" w:color="auto" w:fill="FFFFFF"/>
        </w:rPr>
      </w:pPr>
      <w:r w:rsidRPr="00432394">
        <w:rPr>
          <w:sz w:val="28"/>
          <w:szCs w:val="28"/>
          <w:shd w:val="clear" w:color="auto" w:fill="FFFFFF"/>
        </w:rPr>
        <w:t>3.</w:t>
      </w:r>
      <w:r w:rsidR="00287B42" w:rsidRPr="00432394">
        <w:rPr>
          <w:sz w:val="28"/>
          <w:szCs w:val="28"/>
          <w:shd w:val="clear" w:color="auto" w:fill="FFFFFF"/>
        </w:rPr>
        <w:t>5</w:t>
      </w:r>
      <w:r w:rsidRPr="00432394">
        <w:rPr>
          <w:sz w:val="28"/>
          <w:szCs w:val="28"/>
          <w:shd w:val="clear" w:color="auto" w:fill="FFFFFF"/>
        </w:rPr>
        <w:t xml:space="preserve">.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w:t>
      </w:r>
      <w:r w:rsidR="008E4BA3" w:rsidRPr="00432394">
        <w:rPr>
          <w:sz w:val="28"/>
          <w:szCs w:val="28"/>
          <w:shd w:val="clear" w:color="auto" w:fill="FFFFFF"/>
        </w:rPr>
        <w:t xml:space="preserve">располагается в центре, а при размещении четного числа </w:t>
      </w:r>
      <w:r w:rsidRPr="00432394">
        <w:rPr>
          <w:sz w:val="28"/>
          <w:szCs w:val="28"/>
          <w:shd w:val="clear" w:color="auto" w:fill="FFFFFF"/>
        </w:rPr>
        <w:t xml:space="preserve">гербов (но более двух) </w:t>
      </w:r>
      <w:r w:rsidR="008E4BA3" w:rsidRPr="00432394">
        <w:rPr>
          <w:sz w:val="28"/>
          <w:szCs w:val="28"/>
          <w:shd w:val="clear" w:color="auto" w:fill="FFFFFF"/>
        </w:rPr>
        <w:t>–</w:t>
      </w:r>
      <w:r w:rsidRPr="00432394">
        <w:rPr>
          <w:sz w:val="28"/>
          <w:szCs w:val="28"/>
          <w:shd w:val="clear" w:color="auto" w:fill="FFFFFF"/>
        </w:rPr>
        <w:t xml:space="preserve"> левее центра</w:t>
      </w:r>
      <w:r w:rsidR="008E4BA3" w:rsidRPr="00432394">
        <w:rPr>
          <w:sz w:val="28"/>
          <w:szCs w:val="28"/>
          <w:shd w:val="clear" w:color="auto" w:fill="FFFFFF"/>
        </w:rPr>
        <w:t xml:space="preserve"> </w:t>
      </w:r>
      <w:r w:rsidR="008E4BA3" w:rsidRPr="00432394">
        <w:rPr>
          <w:sz w:val="28"/>
          <w:szCs w:val="28"/>
        </w:rPr>
        <w:t>[2, Государственный герб РФ, абзац 4]</w:t>
      </w:r>
      <w:r w:rsidRPr="00432394">
        <w:rPr>
          <w:sz w:val="28"/>
          <w:szCs w:val="28"/>
          <w:shd w:val="clear" w:color="auto" w:fill="FFFFFF"/>
        </w:rPr>
        <w:t>.</w:t>
      </w:r>
    </w:p>
    <w:p w14:paraId="7C506B2F" w14:textId="4C0171CA" w:rsidR="009945D9" w:rsidRPr="00432394" w:rsidRDefault="009945D9" w:rsidP="001033A5">
      <w:pPr>
        <w:ind w:firstLine="709"/>
        <w:jc w:val="both"/>
        <w:rPr>
          <w:sz w:val="28"/>
          <w:szCs w:val="28"/>
          <w:shd w:val="clear" w:color="auto" w:fill="FFFFFF"/>
        </w:rPr>
      </w:pPr>
      <w:r w:rsidRPr="00432394">
        <w:rPr>
          <w:sz w:val="28"/>
          <w:szCs w:val="28"/>
          <w:shd w:val="clear" w:color="auto" w:fill="FFFFFF"/>
        </w:rPr>
        <w:t>3.</w:t>
      </w:r>
      <w:r w:rsidR="008E4BA3" w:rsidRPr="00432394">
        <w:rPr>
          <w:sz w:val="28"/>
          <w:szCs w:val="28"/>
          <w:shd w:val="clear" w:color="auto" w:fill="FFFFFF"/>
        </w:rPr>
        <w:t>6</w:t>
      </w:r>
      <w:r w:rsidRPr="00432394">
        <w:rPr>
          <w:sz w:val="28"/>
          <w:szCs w:val="28"/>
          <w:shd w:val="clear" w:color="auto" w:fill="FFFFFF"/>
        </w:rPr>
        <w:t>.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r w:rsidR="008E4BA3" w:rsidRPr="00432394">
        <w:rPr>
          <w:sz w:val="28"/>
          <w:szCs w:val="28"/>
          <w:shd w:val="clear" w:color="auto" w:fill="FFFFFF"/>
        </w:rPr>
        <w:t xml:space="preserve"> </w:t>
      </w:r>
      <w:r w:rsidR="008E4BA3" w:rsidRPr="00432394">
        <w:rPr>
          <w:sz w:val="28"/>
          <w:szCs w:val="28"/>
        </w:rPr>
        <w:t>[4, статья 9]</w:t>
      </w:r>
      <w:r w:rsidR="008E4BA3" w:rsidRPr="00432394">
        <w:rPr>
          <w:sz w:val="28"/>
          <w:szCs w:val="28"/>
          <w:shd w:val="clear" w:color="auto" w:fill="FFFFFF"/>
        </w:rPr>
        <w:t>.</w:t>
      </w:r>
    </w:p>
    <w:p w14:paraId="342CEC9A" w14:textId="3DBEB5D5" w:rsidR="009945D9" w:rsidRPr="00432394" w:rsidRDefault="009945D9" w:rsidP="001033A5">
      <w:pPr>
        <w:ind w:firstLine="709"/>
        <w:jc w:val="both"/>
        <w:rPr>
          <w:sz w:val="28"/>
          <w:szCs w:val="28"/>
          <w:shd w:val="clear" w:color="auto" w:fill="FFFFFF"/>
        </w:rPr>
      </w:pPr>
      <w:r w:rsidRPr="00432394">
        <w:rPr>
          <w:sz w:val="28"/>
          <w:szCs w:val="28"/>
          <w:shd w:val="clear" w:color="auto" w:fill="FFFFFF"/>
        </w:rPr>
        <w:t>3.</w:t>
      </w:r>
      <w:r w:rsidR="008E4BA3" w:rsidRPr="00432394">
        <w:rPr>
          <w:sz w:val="28"/>
          <w:szCs w:val="28"/>
          <w:shd w:val="clear" w:color="auto" w:fill="FFFFFF"/>
        </w:rPr>
        <w:t>7</w:t>
      </w:r>
      <w:r w:rsidRPr="00432394">
        <w:rPr>
          <w:sz w:val="28"/>
          <w:szCs w:val="28"/>
          <w:shd w:val="clear" w:color="auto" w:fill="FFFFFF"/>
        </w:rPr>
        <w:t>. Использование Государственного герба Российской Федерации с нарушением Федерального конституционного закона</w:t>
      </w:r>
      <w:r w:rsidR="008E4BA3" w:rsidRPr="00432394">
        <w:rPr>
          <w:sz w:val="28"/>
          <w:szCs w:val="28"/>
          <w:shd w:val="clear" w:color="auto" w:fill="FFFFFF"/>
        </w:rPr>
        <w:t xml:space="preserve"> «О Государственном гербе Российской Федерации»</w:t>
      </w:r>
      <w:r w:rsidRPr="00432394">
        <w:rPr>
          <w:sz w:val="28"/>
          <w:szCs w:val="28"/>
          <w:shd w:val="clear" w:color="auto" w:fill="FFFFFF"/>
        </w:rPr>
        <w:t>,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r w:rsidR="008E4BA3" w:rsidRPr="00432394">
        <w:rPr>
          <w:sz w:val="28"/>
          <w:szCs w:val="28"/>
          <w:shd w:val="clear" w:color="auto" w:fill="FFFFFF"/>
        </w:rPr>
        <w:t xml:space="preserve"> </w:t>
      </w:r>
      <w:r w:rsidR="008E4BA3" w:rsidRPr="00432394">
        <w:rPr>
          <w:sz w:val="28"/>
          <w:szCs w:val="28"/>
        </w:rPr>
        <w:t>[4, статья 11]</w:t>
      </w:r>
      <w:r w:rsidRPr="00432394">
        <w:rPr>
          <w:sz w:val="28"/>
          <w:szCs w:val="28"/>
          <w:shd w:val="clear" w:color="auto" w:fill="FFFFFF"/>
        </w:rPr>
        <w:t>.</w:t>
      </w:r>
    </w:p>
    <w:p w14:paraId="7E947BF8" w14:textId="615F79CF" w:rsidR="009945D9" w:rsidRPr="00432394" w:rsidRDefault="009945D9" w:rsidP="001033A5">
      <w:pPr>
        <w:ind w:firstLine="709"/>
        <w:jc w:val="center"/>
        <w:rPr>
          <w:b/>
          <w:bCs/>
          <w:sz w:val="28"/>
          <w:szCs w:val="28"/>
          <w:shd w:val="clear" w:color="auto" w:fill="FFFFFF"/>
        </w:rPr>
      </w:pPr>
      <w:r w:rsidRPr="00432394">
        <w:rPr>
          <w:b/>
          <w:bCs/>
          <w:sz w:val="28"/>
          <w:szCs w:val="28"/>
          <w:shd w:val="clear" w:color="auto" w:fill="FFFFFF"/>
        </w:rPr>
        <w:t>4. Порядок использования Государственного гимна Российской Федерации</w:t>
      </w:r>
    </w:p>
    <w:p w14:paraId="2164D10E" w14:textId="354775AA" w:rsidR="009945D9" w:rsidRPr="00432394" w:rsidRDefault="009945D9" w:rsidP="001033A5">
      <w:pPr>
        <w:ind w:firstLine="709"/>
        <w:jc w:val="both"/>
        <w:rPr>
          <w:sz w:val="28"/>
          <w:szCs w:val="28"/>
          <w:shd w:val="clear" w:color="auto" w:fill="FFFFFF"/>
        </w:rPr>
      </w:pPr>
      <w:r w:rsidRPr="00432394">
        <w:rPr>
          <w:sz w:val="28"/>
          <w:szCs w:val="28"/>
          <w:shd w:val="clear" w:color="auto" w:fill="FFFFFF"/>
        </w:rPr>
        <w:t>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r w:rsidR="001A3CD8" w:rsidRPr="00432394">
        <w:rPr>
          <w:sz w:val="28"/>
          <w:szCs w:val="28"/>
          <w:shd w:val="clear" w:color="auto" w:fill="FFFFFF"/>
        </w:rPr>
        <w:t xml:space="preserve"> </w:t>
      </w:r>
      <w:r w:rsidR="001A3CD8" w:rsidRPr="00432394">
        <w:rPr>
          <w:sz w:val="28"/>
          <w:szCs w:val="28"/>
        </w:rPr>
        <w:t>[5, часть 1 статьи 2]</w:t>
      </w:r>
      <w:r w:rsidRPr="00432394">
        <w:rPr>
          <w:sz w:val="28"/>
          <w:szCs w:val="28"/>
          <w:shd w:val="clear" w:color="auto" w:fill="FFFFFF"/>
        </w:rPr>
        <w:t>.</w:t>
      </w:r>
    </w:p>
    <w:p w14:paraId="33B4D895" w14:textId="13B2BFDF"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432394">
        <w:rPr>
          <w:sz w:val="28"/>
          <w:szCs w:val="28"/>
          <w:shd w:val="clear" w:color="auto" w:fill="FFFFFF"/>
        </w:rPr>
        <w:t>звуко</w:t>
      </w:r>
      <w:proofErr w:type="spellEnd"/>
      <w:r w:rsidRPr="00432394">
        <w:rPr>
          <w:sz w:val="28"/>
          <w:szCs w:val="28"/>
          <w:shd w:val="clear" w:color="auto" w:fill="FFFFFF"/>
        </w:rPr>
        <w:t>- и видеозаписи, а также средства теле- и радиотрансляции</w:t>
      </w:r>
      <w:r w:rsidR="001A3CD8" w:rsidRPr="00432394">
        <w:rPr>
          <w:sz w:val="28"/>
          <w:szCs w:val="28"/>
          <w:shd w:val="clear" w:color="auto" w:fill="FFFFFF"/>
        </w:rPr>
        <w:t xml:space="preserve"> </w:t>
      </w:r>
      <w:r w:rsidR="001A3CD8" w:rsidRPr="00432394">
        <w:rPr>
          <w:sz w:val="28"/>
          <w:szCs w:val="28"/>
        </w:rPr>
        <w:t>[5, часть 2 статьи 2]</w:t>
      </w:r>
      <w:r w:rsidR="001A3CD8" w:rsidRPr="00432394">
        <w:rPr>
          <w:sz w:val="28"/>
          <w:szCs w:val="28"/>
          <w:shd w:val="clear" w:color="auto" w:fill="FFFFFF"/>
        </w:rPr>
        <w:t>.</w:t>
      </w:r>
    </w:p>
    <w:p w14:paraId="3BE5A572" w14:textId="7681C50C"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4.3. Государственный гимн Российской Федерации исполняется в точном соответствии с утвержденными музыкальной редакцией и текстом </w:t>
      </w:r>
      <w:r w:rsidRPr="00432394">
        <w:rPr>
          <w:iCs/>
          <w:sz w:val="28"/>
          <w:szCs w:val="28"/>
          <w:shd w:val="clear" w:color="auto" w:fill="FFFFFF"/>
        </w:rPr>
        <w:t>(</w:t>
      </w:r>
      <w:r w:rsidRPr="00432394">
        <w:rPr>
          <w:i/>
          <w:iCs/>
          <w:sz w:val="28"/>
          <w:szCs w:val="28"/>
          <w:shd w:val="clear" w:color="auto" w:fill="FFFFFF"/>
        </w:rPr>
        <w:t>Приложение 2</w:t>
      </w:r>
      <w:r w:rsidRPr="00432394">
        <w:rPr>
          <w:iCs/>
          <w:sz w:val="28"/>
          <w:szCs w:val="28"/>
          <w:shd w:val="clear" w:color="auto" w:fill="FFFFFF"/>
        </w:rPr>
        <w:t>)</w:t>
      </w:r>
      <w:r w:rsidR="001A3CD8" w:rsidRPr="00432394">
        <w:rPr>
          <w:iCs/>
          <w:sz w:val="28"/>
          <w:szCs w:val="28"/>
          <w:shd w:val="clear" w:color="auto" w:fill="FFFFFF"/>
        </w:rPr>
        <w:t xml:space="preserve"> </w:t>
      </w:r>
      <w:r w:rsidR="001A3CD8" w:rsidRPr="00432394">
        <w:rPr>
          <w:sz w:val="28"/>
          <w:szCs w:val="28"/>
        </w:rPr>
        <w:t>[5, часть 3 статьи 2]</w:t>
      </w:r>
      <w:r w:rsidRPr="00432394">
        <w:rPr>
          <w:sz w:val="28"/>
          <w:szCs w:val="28"/>
          <w:shd w:val="clear" w:color="auto" w:fill="FFFFFF"/>
        </w:rPr>
        <w:t>.</w:t>
      </w:r>
    </w:p>
    <w:p w14:paraId="7408CDAB" w14:textId="77777777" w:rsidR="009945D9" w:rsidRPr="00432394" w:rsidRDefault="009945D9" w:rsidP="001033A5">
      <w:pPr>
        <w:ind w:firstLine="709"/>
        <w:jc w:val="both"/>
        <w:rPr>
          <w:sz w:val="28"/>
          <w:szCs w:val="28"/>
          <w:u w:val="single"/>
          <w:shd w:val="clear" w:color="auto" w:fill="FFFFFF"/>
        </w:rPr>
      </w:pPr>
      <w:r w:rsidRPr="00432394">
        <w:rPr>
          <w:sz w:val="28"/>
          <w:szCs w:val="28"/>
          <w:shd w:val="clear" w:color="auto" w:fill="FFFFFF"/>
        </w:rPr>
        <w:t xml:space="preserve">4.4. </w:t>
      </w:r>
      <w:r w:rsidRPr="00432394">
        <w:rPr>
          <w:sz w:val="28"/>
          <w:szCs w:val="28"/>
          <w:u w:val="single"/>
          <w:shd w:val="clear" w:color="auto" w:fill="FFFFFF"/>
        </w:rPr>
        <w:t>Государственный гимн Российской Федерации исполняется:</w:t>
      </w:r>
    </w:p>
    <w:p w14:paraId="10C70F5C" w14:textId="77777777" w:rsidR="009945D9" w:rsidRPr="00432394" w:rsidRDefault="009945D9" w:rsidP="001033A5">
      <w:pPr>
        <w:pStyle w:val="a3"/>
        <w:numPr>
          <w:ilvl w:val="0"/>
          <w:numId w:val="30"/>
        </w:numPr>
        <w:ind w:left="0" w:firstLine="709"/>
        <w:jc w:val="both"/>
        <w:rPr>
          <w:sz w:val="28"/>
          <w:szCs w:val="28"/>
          <w:shd w:val="clear" w:color="auto" w:fill="FFFFFF"/>
        </w:rPr>
      </w:pPr>
      <w:r w:rsidRPr="00432394">
        <w:rPr>
          <w:sz w:val="28"/>
          <w:szCs w:val="28"/>
          <w:shd w:val="clear" w:color="auto" w:fill="FFFFFF"/>
        </w:rPr>
        <w:lastRenderedPageBreak/>
        <w:t>во время официальной церемонии подъема Государственного флага Российской Федерации и других официальных церемоний;</w:t>
      </w:r>
    </w:p>
    <w:p w14:paraId="458C5F8F" w14:textId="77777777" w:rsidR="001A3CD8" w:rsidRPr="00432394" w:rsidRDefault="009945D9" w:rsidP="001033A5">
      <w:pPr>
        <w:pStyle w:val="a3"/>
        <w:numPr>
          <w:ilvl w:val="0"/>
          <w:numId w:val="30"/>
        </w:numPr>
        <w:ind w:left="0" w:firstLine="709"/>
        <w:jc w:val="both"/>
        <w:rPr>
          <w:sz w:val="28"/>
          <w:szCs w:val="28"/>
          <w:shd w:val="clear" w:color="auto" w:fill="FFFFFF"/>
        </w:rPr>
      </w:pPr>
      <w:r w:rsidRPr="00432394">
        <w:rPr>
          <w:sz w:val="28"/>
          <w:szCs w:val="28"/>
          <w:shd w:val="clear" w:color="auto" w:fill="FFFFFF"/>
        </w:rPr>
        <w:t>при открытии памятников и памятных знаков, установленных по решению государственных органов и органов местного самоуправления;</w:t>
      </w:r>
    </w:p>
    <w:p w14:paraId="39377253" w14:textId="353AC8B1" w:rsidR="009945D9" w:rsidRPr="00432394" w:rsidRDefault="009945D9" w:rsidP="001033A5">
      <w:pPr>
        <w:pStyle w:val="a3"/>
        <w:numPr>
          <w:ilvl w:val="0"/>
          <w:numId w:val="30"/>
        </w:numPr>
        <w:ind w:left="0" w:firstLine="709"/>
        <w:jc w:val="both"/>
        <w:rPr>
          <w:color w:val="FFFFFF"/>
          <w:sz w:val="28"/>
          <w:szCs w:val="28"/>
          <w:shd w:val="clear" w:color="auto" w:fill="FFFFFF"/>
        </w:rPr>
      </w:pPr>
      <w:r w:rsidRPr="00432394">
        <w:rPr>
          <w:sz w:val="28"/>
          <w:szCs w:val="28"/>
          <w:shd w:val="clear" w:color="auto" w:fill="FFFFFF"/>
        </w:rPr>
        <w:t xml:space="preserve">при открытии и закрытии торжественных собраний, посвященных государственным и муниципальным праздникам; </w:t>
      </w:r>
      <w:r w:rsidRPr="00432394">
        <w:rPr>
          <w:color w:val="FFFFFF"/>
          <w:sz w:val="28"/>
          <w:szCs w:val="28"/>
          <w:shd w:val="clear" w:color="auto" w:fill="FFFFFF"/>
        </w:rPr>
        <w:t>https://ohrana-tryda.com/node/4424</w:t>
      </w:r>
    </w:p>
    <w:p w14:paraId="1F29BB09" w14:textId="7ACEA239" w:rsidR="009945D9" w:rsidRPr="00432394" w:rsidRDefault="009945D9" w:rsidP="001033A5">
      <w:pPr>
        <w:pStyle w:val="a3"/>
        <w:numPr>
          <w:ilvl w:val="0"/>
          <w:numId w:val="30"/>
        </w:numPr>
        <w:ind w:left="0" w:firstLine="709"/>
        <w:jc w:val="both"/>
        <w:rPr>
          <w:sz w:val="28"/>
          <w:szCs w:val="28"/>
          <w:shd w:val="clear" w:color="auto" w:fill="FFFFFF"/>
        </w:rPr>
      </w:pPr>
      <w:r w:rsidRPr="00432394">
        <w:rPr>
          <w:sz w:val="28"/>
          <w:szCs w:val="28"/>
          <w:shd w:val="clear" w:color="auto" w:fill="FFFFFF"/>
        </w:rPr>
        <w:t xml:space="preserve">в ДОУ независимо от форм собственности </w:t>
      </w:r>
      <w:r w:rsidR="001A3CD8" w:rsidRPr="00432394">
        <w:rPr>
          <w:sz w:val="28"/>
          <w:szCs w:val="28"/>
          <w:shd w:val="clear" w:color="auto" w:fill="FFFFFF"/>
        </w:rPr>
        <w:t>–</w:t>
      </w:r>
      <w:r w:rsidRPr="00432394">
        <w:rPr>
          <w:sz w:val="28"/>
          <w:szCs w:val="28"/>
          <w:shd w:val="clear" w:color="auto" w:fill="FFFFFF"/>
        </w:rPr>
        <w:t xml:space="preserve"> во время проводимых торжественных, организационных, воспитательных, конкурсных, а также финальных этапов мероприятий (линейки, пятиминутки, собрания, акции, </w:t>
      </w:r>
      <w:proofErr w:type="spellStart"/>
      <w:r w:rsidRPr="00432394">
        <w:rPr>
          <w:sz w:val="28"/>
          <w:szCs w:val="28"/>
          <w:shd w:val="clear" w:color="auto" w:fill="FFFFFF"/>
        </w:rPr>
        <w:t>флешмобы</w:t>
      </w:r>
      <w:proofErr w:type="spellEnd"/>
      <w:r w:rsidRPr="00432394">
        <w:rPr>
          <w:sz w:val="28"/>
          <w:szCs w:val="28"/>
          <w:shd w:val="clear" w:color="auto" w:fill="FFFFFF"/>
        </w:rPr>
        <w:t>, открытие/закрытие мероприятий и др.), в том числе посвященных государственным и муниципальным праздникам</w:t>
      </w:r>
      <w:r w:rsidR="001A3CD8" w:rsidRPr="00432394">
        <w:rPr>
          <w:sz w:val="28"/>
          <w:szCs w:val="28"/>
          <w:shd w:val="clear" w:color="auto" w:fill="FFFFFF"/>
        </w:rPr>
        <w:t>;</w:t>
      </w:r>
    </w:p>
    <w:p w14:paraId="6EB00D04" w14:textId="77777777" w:rsidR="00743695" w:rsidRPr="00432394" w:rsidRDefault="00743695" w:rsidP="001033A5">
      <w:pPr>
        <w:pStyle w:val="a3"/>
        <w:numPr>
          <w:ilvl w:val="0"/>
          <w:numId w:val="30"/>
        </w:numPr>
        <w:ind w:left="0" w:firstLine="709"/>
        <w:jc w:val="both"/>
        <w:rPr>
          <w:sz w:val="28"/>
          <w:szCs w:val="28"/>
          <w:shd w:val="clear" w:color="auto" w:fill="FFFFFF"/>
        </w:rPr>
      </w:pPr>
      <w:r w:rsidRPr="00432394">
        <w:rPr>
          <w:sz w:val="28"/>
          <w:szCs w:val="28"/>
          <w:shd w:val="clear" w:color="auto" w:fill="FFFFFF"/>
        </w:rPr>
        <w:t>при открытии и закрытии международных молодежных форумов, проводимых на территории Российской Федерации, всероссийских молодежных форумов и форумов молодежи субъектов Российской Федерации, а также во время проводимых государственными и муниципальными учреждениями, осуществляющими деятельность по реализации молодежной политики (учреждениями молодежной политики), торжественных мероприятий, посвященных государственным и муниципальным праздникам;</w:t>
      </w:r>
    </w:p>
    <w:p w14:paraId="72F036DB" w14:textId="77777777" w:rsidR="00743695" w:rsidRPr="00432394" w:rsidRDefault="00743695" w:rsidP="001033A5">
      <w:pPr>
        <w:pStyle w:val="a3"/>
        <w:numPr>
          <w:ilvl w:val="0"/>
          <w:numId w:val="30"/>
        </w:numPr>
        <w:ind w:left="0" w:firstLine="709"/>
        <w:jc w:val="both"/>
        <w:rPr>
          <w:sz w:val="28"/>
          <w:szCs w:val="28"/>
          <w:shd w:val="clear" w:color="auto" w:fill="FFFFFF"/>
        </w:rPr>
      </w:pPr>
      <w:r w:rsidRPr="00432394">
        <w:rPr>
          <w:sz w:val="28"/>
          <w:szCs w:val="28"/>
          <w:shd w:val="clear" w:color="auto" w:fill="FFFFFF"/>
        </w:rPr>
        <w:t>при проведении олимпиад и иных интеллектуальных и (или) творческих конкурсов, физкультурных мероприятий и спортивных мероприятий,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5A03C21" w14:textId="24D8056C" w:rsidR="001A3CD8" w:rsidRPr="00432394" w:rsidRDefault="00743695" w:rsidP="001033A5">
      <w:pPr>
        <w:ind w:firstLine="709"/>
        <w:jc w:val="both"/>
        <w:rPr>
          <w:sz w:val="28"/>
          <w:szCs w:val="28"/>
          <w:shd w:val="clear" w:color="auto" w:fill="FFFFFF"/>
        </w:rPr>
      </w:pPr>
      <w:r w:rsidRPr="00432394">
        <w:rPr>
          <w:sz w:val="28"/>
          <w:szCs w:val="28"/>
        </w:rPr>
        <w:t>[5, часть 1 статьи 3]</w:t>
      </w:r>
    </w:p>
    <w:p w14:paraId="1EF91CCA" w14:textId="39DA3CAE" w:rsidR="009945D9" w:rsidRPr="00432394" w:rsidRDefault="009945D9" w:rsidP="001033A5">
      <w:pPr>
        <w:ind w:firstLine="709"/>
        <w:jc w:val="both"/>
        <w:rPr>
          <w:sz w:val="28"/>
          <w:szCs w:val="28"/>
          <w:shd w:val="clear" w:color="auto" w:fill="FFFFFF"/>
        </w:rPr>
      </w:pPr>
      <w:r w:rsidRPr="00432394">
        <w:rPr>
          <w:sz w:val="28"/>
          <w:szCs w:val="28"/>
          <w:shd w:val="clear" w:color="auto" w:fill="FFFFFF"/>
        </w:rPr>
        <w:t>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r w:rsidR="00326E71" w:rsidRPr="00432394">
        <w:rPr>
          <w:sz w:val="28"/>
          <w:szCs w:val="28"/>
          <w:shd w:val="clear" w:color="auto" w:fill="FFFFFF"/>
        </w:rPr>
        <w:t xml:space="preserve"> </w:t>
      </w:r>
      <w:r w:rsidR="00326E71" w:rsidRPr="00432394">
        <w:rPr>
          <w:sz w:val="28"/>
          <w:szCs w:val="28"/>
        </w:rPr>
        <w:t>[5, часть 2 статьи 3]</w:t>
      </w:r>
      <w:r w:rsidRPr="00432394">
        <w:rPr>
          <w:sz w:val="28"/>
          <w:szCs w:val="28"/>
          <w:shd w:val="clear" w:color="auto" w:fill="FFFFFF"/>
        </w:rPr>
        <w:t>.</w:t>
      </w:r>
    </w:p>
    <w:p w14:paraId="55D24706" w14:textId="0B648DC4"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4.6. При официальном исполнении Государственного гимна Российской Федерации присутствующие выслушивают его стоя, мужчины </w:t>
      </w:r>
      <w:r w:rsidR="00326E71" w:rsidRPr="00432394">
        <w:rPr>
          <w:sz w:val="28"/>
          <w:szCs w:val="28"/>
          <w:shd w:val="clear" w:color="auto" w:fill="FFFFFF"/>
        </w:rPr>
        <w:t>–</w:t>
      </w:r>
      <w:r w:rsidRPr="00432394">
        <w:rPr>
          <w:sz w:val="28"/>
          <w:szCs w:val="28"/>
          <w:shd w:val="clear" w:color="auto" w:fill="FFFFFF"/>
        </w:rPr>
        <w:t xml:space="preserve"> без головных уборов</w:t>
      </w:r>
      <w:r w:rsidR="00326E71" w:rsidRPr="00432394">
        <w:rPr>
          <w:sz w:val="28"/>
          <w:szCs w:val="28"/>
          <w:shd w:val="clear" w:color="auto" w:fill="FFFFFF"/>
        </w:rPr>
        <w:t xml:space="preserve"> </w:t>
      </w:r>
      <w:r w:rsidR="00326E71" w:rsidRPr="00432394">
        <w:rPr>
          <w:sz w:val="28"/>
          <w:szCs w:val="28"/>
        </w:rPr>
        <w:t>[5, часть 1 статьи 7]</w:t>
      </w:r>
      <w:r w:rsidRPr="00432394">
        <w:rPr>
          <w:sz w:val="28"/>
          <w:szCs w:val="28"/>
          <w:shd w:val="clear" w:color="auto" w:fill="FFFFFF"/>
        </w:rPr>
        <w:t>.</w:t>
      </w:r>
    </w:p>
    <w:p w14:paraId="7EFBA29E" w14:textId="6F359288" w:rsidR="009945D9" w:rsidRPr="00432394" w:rsidRDefault="009945D9" w:rsidP="001033A5">
      <w:pPr>
        <w:ind w:firstLine="709"/>
        <w:jc w:val="both"/>
        <w:rPr>
          <w:sz w:val="28"/>
          <w:szCs w:val="28"/>
          <w:shd w:val="clear" w:color="auto" w:fill="FFFFFF"/>
        </w:rPr>
      </w:pPr>
      <w:r w:rsidRPr="00432394">
        <w:rPr>
          <w:sz w:val="28"/>
          <w:szCs w:val="28"/>
          <w:shd w:val="clear" w:color="auto" w:fill="FFFFFF"/>
        </w:rPr>
        <w:t>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r w:rsidR="00326E71" w:rsidRPr="00432394">
        <w:rPr>
          <w:sz w:val="28"/>
          <w:szCs w:val="28"/>
          <w:shd w:val="clear" w:color="auto" w:fill="FFFFFF"/>
        </w:rPr>
        <w:t xml:space="preserve"> </w:t>
      </w:r>
      <w:r w:rsidR="00326E71" w:rsidRPr="00432394">
        <w:rPr>
          <w:sz w:val="28"/>
          <w:szCs w:val="28"/>
        </w:rPr>
        <w:t>[5, часть 2 статьи 7]</w:t>
      </w:r>
      <w:r w:rsidRPr="00432394">
        <w:rPr>
          <w:sz w:val="28"/>
          <w:szCs w:val="28"/>
          <w:shd w:val="clear" w:color="auto" w:fill="FFFFFF"/>
        </w:rPr>
        <w:t>.</w:t>
      </w:r>
    </w:p>
    <w:p w14:paraId="169A87C1" w14:textId="1C51765A" w:rsidR="009945D9" w:rsidRPr="00432394" w:rsidRDefault="009945D9" w:rsidP="001033A5">
      <w:pPr>
        <w:ind w:firstLine="709"/>
        <w:jc w:val="both"/>
        <w:rPr>
          <w:sz w:val="28"/>
          <w:szCs w:val="28"/>
          <w:shd w:val="clear" w:color="auto" w:fill="FFFFFF"/>
        </w:rPr>
      </w:pPr>
      <w:r w:rsidRPr="00432394">
        <w:rPr>
          <w:sz w:val="28"/>
          <w:szCs w:val="28"/>
          <w:shd w:val="clear" w:color="auto" w:fill="FFFFFF"/>
        </w:rPr>
        <w:t xml:space="preserve">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w:t>
      </w:r>
      <w:r w:rsidR="00326E71" w:rsidRPr="00432394">
        <w:rPr>
          <w:sz w:val="28"/>
          <w:szCs w:val="28"/>
          <w:shd w:val="clear" w:color="auto" w:fill="FFFFFF"/>
        </w:rPr>
        <w:t xml:space="preserve">воспитательных, </w:t>
      </w:r>
      <w:r w:rsidRPr="00432394">
        <w:rPr>
          <w:sz w:val="28"/>
          <w:szCs w:val="28"/>
          <w:shd w:val="clear" w:color="auto" w:fill="FFFFFF"/>
        </w:rPr>
        <w:t>конкурсных, а также финальных этапов мероприятий</w:t>
      </w:r>
      <w:r w:rsidR="00326E71" w:rsidRPr="00432394">
        <w:rPr>
          <w:sz w:val="28"/>
          <w:szCs w:val="28"/>
          <w:shd w:val="clear" w:color="auto" w:fill="FFFFFF"/>
        </w:rPr>
        <w:t>, образовательной организации</w:t>
      </w:r>
      <w:r w:rsidRPr="00432394">
        <w:rPr>
          <w:sz w:val="28"/>
          <w:szCs w:val="28"/>
          <w:shd w:val="clear" w:color="auto" w:fill="FFFFFF"/>
        </w:rPr>
        <w:t xml:space="preserve"> (линейки, пятиминутки, собрания, акции, </w:t>
      </w:r>
      <w:proofErr w:type="spellStart"/>
      <w:r w:rsidRPr="00432394">
        <w:rPr>
          <w:sz w:val="28"/>
          <w:szCs w:val="28"/>
          <w:shd w:val="clear" w:color="auto" w:fill="FFFFFF"/>
        </w:rPr>
        <w:t>флешмобы</w:t>
      </w:r>
      <w:proofErr w:type="spellEnd"/>
      <w:r w:rsidRPr="00432394">
        <w:rPr>
          <w:sz w:val="28"/>
          <w:szCs w:val="28"/>
          <w:shd w:val="clear" w:color="auto" w:fill="FFFFFF"/>
        </w:rPr>
        <w:t>, открытие/закрытие мероприятий и др.)</w:t>
      </w:r>
      <w:r w:rsidR="00326E71" w:rsidRPr="00432394">
        <w:rPr>
          <w:sz w:val="28"/>
          <w:szCs w:val="28"/>
          <w:shd w:val="clear" w:color="auto" w:fill="FFFFFF"/>
        </w:rPr>
        <w:t xml:space="preserve"> </w:t>
      </w:r>
      <w:r w:rsidR="00326E71" w:rsidRPr="00432394">
        <w:rPr>
          <w:sz w:val="28"/>
          <w:szCs w:val="28"/>
        </w:rPr>
        <w:t>[2, Государственный гимн РФ, абзац 13]</w:t>
      </w:r>
      <w:r w:rsidRPr="00432394">
        <w:rPr>
          <w:sz w:val="28"/>
          <w:szCs w:val="28"/>
          <w:shd w:val="clear" w:color="auto" w:fill="FFFFFF"/>
        </w:rPr>
        <w:t>.</w:t>
      </w:r>
    </w:p>
    <w:p w14:paraId="4156B06F" w14:textId="7777CE77" w:rsidR="009945D9" w:rsidRPr="00432394" w:rsidRDefault="009945D9" w:rsidP="001033A5">
      <w:pPr>
        <w:ind w:firstLine="709"/>
        <w:jc w:val="both"/>
        <w:rPr>
          <w:sz w:val="28"/>
          <w:szCs w:val="28"/>
          <w:shd w:val="clear" w:color="auto" w:fill="FFFFFF"/>
        </w:rPr>
      </w:pPr>
      <w:r w:rsidRPr="00432394">
        <w:rPr>
          <w:sz w:val="28"/>
          <w:szCs w:val="28"/>
          <w:shd w:val="clear" w:color="auto" w:fill="FFFFFF"/>
        </w:rPr>
        <w:lastRenderedPageBreak/>
        <w:t xml:space="preserve">4.9. Исполнение и использование Государственного гимна Российской Федерации с нарушением Федерального конституционного закона </w:t>
      </w:r>
      <w:r w:rsidR="00326E71" w:rsidRPr="00432394">
        <w:rPr>
          <w:sz w:val="28"/>
          <w:szCs w:val="28"/>
          <w:shd w:val="clear" w:color="auto" w:fill="FFFFFF"/>
        </w:rPr>
        <w:t>«</w:t>
      </w:r>
      <w:r w:rsidRPr="00432394">
        <w:rPr>
          <w:sz w:val="28"/>
          <w:szCs w:val="28"/>
          <w:shd w:val="clear" w:color="auto" w:fill="FFFFFF"/>
        </w:rPr>
        <w:t xml:space="preserve">О </w:t>
      </w:r>
      <w:r w:rsidR="00326E71" w:rsidRPr="00432394">
        <w:rPr>
          <w:sz w:val="28"/>
          <w:szCs w:val="28"/>
          <w:shd w:val="clear" w:color="auto" w:fill="FFFFFF"/>
        </w:rPr>
        <w:t>Г</w:t>
      </w:r>
      <w:r w:rsidRPr="00432394">
        <w:rPr>
          <w:sz w:val="28"/>
          <w:szCs w:val="28"/>
          <w:shd w:val="clear" w:color="auto" w:fill="FFFFFF"/>
        </w:rPr>
        <w:t>осударственном гимне Российской Федерации</w:t>
      </w:r>
      <w:r w:rsidR="00326E71" w:rsidRPr="00432394">
        <w:rPr>
          <w:sz w:val="28"/>
          <w:szCs w:val="28"/>
          <w:shd w:val="clear" w:color="auto" w:fill="FFFFFF"/>
        </w:rPr>
        <w:t>»</w:t>
      </w:r>
      <w:r w:rsidRPr="00432394">
        <w:rPr>
          <w:sz w:val="28"/>
          <w:szCs w:val="28"/>
          <w:shd w:val="clear" w:color="auto" w:fill="FFFFFF"/>
        </w:rPr>
        <w:t>,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r w:rsidR="00326E71" w:rsidRPr="00432394">
        <w:rPr>
          <w:sz w:val="28"/>
          <w:szCs w:val="28"/>
          <w:shd w:val="clear" w:color="auto" w:fill="FFFFFF"/>
        </w:rPr>
        <w:t xml:space="preserve"> </w:t>
      </w:r>
      <w:r w:rsidR="00326E71" w:rsidRPr="00432394">
        <w:rPr>
          <w:sz w:val="28"/>
          <w:szCs w:val="28"/>
        </w:rPr>
        <w:t>[5, статья 9]</w:t>
      </w:r>
      <w:r w:rsidRPr="00432394">
        <w:rPr>
          <w:sz w:val="28"/>
          <w:szCs w:val="28"/>
          <w:shd w:val="clear" w:color="auto" w:fill="FFFFFF"/>
        </w:rPr>
        <w:t>.</w:t>
      </w:r>
    </w:p>
    <w:p w14:paraId="71EF3BE7" w14:textId="77777777" w:rsidR="009945D9" w:rsidRPr="00432394" w:rsidRDefault="009945D9" w:rsidP="001033A5">
      <w:pPr>
        <w:ind w:firstLine="709"/>
        <w:jc w:val="center"/>
        <w:rPr>
          <w:b/>
          <w:bCs/>
          <w:sz w:val="28"/>
          <w:szCs w:val="28"/>
        </w:rPr>
      </w:pPr>
      <w:r w:rsidRPr="00432394">
        <w:rPr>
          <w:b/>
          <w:bCs/>
          <w:sz w:val="28"/>
          <w:szCs w:val="28"/>
        </w:rPr>
        <w:t>5. Заключительные положения</w:t>
      </w:r>
    </w:p>
    <w:p w14:paraId="01D9F85F" w14:textId="0D0519EB" w:rsidR="009945D9" w:rsidRPr="00432394" w:rsidRDefault="009945D9" w:rsidP="00302C24">
      <w:pPr>
        <w:ind w:firstLine="709"/>
        <w:jc w:val="both"/>
        <w:rPr>
          <w:sz w:val="28"/>
          <w:szCs w:val="28"/>
        </w:rPr>
      </w:pPr>
      <w:r w:rsidRPr="00432394">
        <w:rPr>
          <w:sz w:val="28"/>
          <w:szCs w:val="28"/>
        </w:rPr>
        <w:t xml:space="preserve">5.1. Настоящее </w:t>
      </w:r>
      <w:hyperlink r:id="rId6" w:history="1">
        <w:r w:rsidRPr="00432394">
          <w:rPr>
            <w:rStyle w:val="a4"/>
            <w:color w:val="auto"/>
            <w:sz w:val="28"/>
            <w:szCs w:val="28"/>
            <w:u w:val="none"/>
          </w:rPr>
          <w:t xml:space="preserve">Положение об использовании государственных символов в </w:t>
        </w:r>
        <w:r w:rsidR="00432394">
          <w:rPr>
            <w:sz w:val="28"/>
            <w:szCs w:val="28"/>
          </w:rPr>
          <w:t>МБДОУ «Детский сад № 2 «Солнышко</w:t>
        </w:r>
        <w:r w:rsidR="001033A5" w:rsidRPr="00432394">
          <w:rPr>
            <w:sz w:val="28"/>
            <w:szCs w:val="28"/>
          </w:rPr>
          <w:t>» г. Аргун»</w:t>
        </w:r>
      </w:hyperlink>
      <w:r w:rsidRPr="00432394">
        <w:rPr>
          <w:sz w:val="28"/>
          <w:szCs w:val="28"/>
        </w:rPr>
        <w:t xml:space="preserve"> является локальным нормативным актом, принимается на Педагогическом совете и утверждается (либо вводится в действие) приказом заведующего </w:t>
      </w:r>
      <w:r w:rsidR="00432394">
        <w:rPr>
          <w:sz w:val="28"/>
          <w:szCs w:val="28"/>
        </w:rPr>
        <w:t>МБДОУ «Детский сад № 2 «Солнышко</w:t>
      </w:r>
      <w:r w:rsidR="00302C24" w:rsidRPr="00432394">
        <w:rPr>
          <w:sz w:val="28"/>
          <w:szCs w:val="28"/>
        </w:rPr>
        <w:t>» г. Аргун»</w:t>
      </w:r>
      <w:r w:rsidRPr="00432394">
        <w:rPr>
          <w:sz w:val="28"/>
          <w:szCs w:val="28"/>
        </w:rPr>
        <w:t>.</w:t>
      </w:r>
    </w:p>
    <w:p w14:paraId="2219F3E9" w14:textId="77777777" w:rsidR="009945D9" w:rsidRPr="00432394" w:rsidRDefault="009945D9" w:rsidP="001033A5">
      <w:pPr>
        <w:ind w:firstLine="709"/>
        <w:jc w:val="both"/>
        <w:rPr>
          <w:sz w:val="28"/>
          <w:szCs w:val="28"/>
        </w:rPr>
      </w:pPr>
      <w:r w:rsidRPr="00432394">
        <w:rPr>
          <w:sz w:val="28"/>
          <w:szCs w:val="28"/>
        </w:rP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58AEE93E" w14:textId="79C26254" w:rsidR="009945D9" w:rsidRPr="00432394" w:rsidRDefault="009945D9" w:rsidP="001033A5">
      <w:pPr>
        <w:ind w:firstLine="709"/>
        <w:jc w:val="both"/>
        <w:rPr>
          <w:sz w:val="28"/>
          <w:szCs w:val="28"/>
        </w:rPr>
      </w:pPr>
      <w:r w:rsidRPr="00432394">
        <w:rPr>
          <w:sz w:val="28"/>
          <w:szCs w:val="28"/>
        </w:rPr>
        <w:t>5.3. Положение принимается на неопределенный срок. Изменения и дополнения к Положению принимаются в порядке, предусмотренном п.</w:t>
      </w:r>
      <w:r w:rsidR="00326E71" w:rsidRPr="00432394">
        <w:rPr>
          <w:sz w:val="28"/>
          <w:szCs w:val="28"/>
        </w:rPr>
        <w:t xml:space="preserve"> </w:t>
      </w:r>
      <w:r w:rsidRPr="00432394">
        <w:rPr>
          <w:sz w:val="28"/>
          <w:szCs w:val="28"/>
        </w:rPr>
        <w:t>5.1 настоящего Положения.</w:t>
      </w:r>
    </w:p>
    <w:p w14:paraId="4936D7D3" w14:textId="41F6022A" w:rsidR="009945D9" w:rsidRPr="00432394" w:rsidRDefault="009945D9" w:rsidP="001033A5">
      <w:pPr>
        <w:ind w:firstLine="709"/>
        <w:jc w:val="both"/>
        <w:rPr>
          <w:sz w:val="28"/>
          <w:szCs w:val="28"/>
        </w:rPr>
      </w:pPr>
      <w:r w:rsidRPr="00432394">
        <w:rPr>
          <w:sz w:val="28"/>
          <w:szCs w:val="28"/>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3A6E0906" w14:textId="77777777" w:rsidR="00432394" w:rsidRDefault="00432394" w:rsidP="00302C24">
      <w:pPr>
        <w:rPr>
          <w:bCs/>
          <w:sz w:val="28"/>
          <w:szCs w:val="28"/>
        </w:rPr>
      </w:pPr>
    </w:p>
    <w:p w14:paraId="02047D1C" w14:textId="77777777" w:rsidR="00432394" w:rsidRPr="00432394" w:rsidRDefault="00432394" w:rsidP="00432394">
      <w:pPr>
        <w:rPr>
          <w:bCs/>
          <w:iCs/>
          <w:sz w:val="28"/>
        </w:rPr>
      </w:pPr>
      <w:r w:rsidRPr="00432394">
        <w:rPr>
          <w:bCs/>
          <w:iCs/>
          <w:sz w:val="28"/>
        </w:rPr>
        <w:t xml:space="preserve">ПРИНЯТО </w:t>
      </w:r>
    </w:p>
    <w:p w14:paraId="01403AA5" w14:textId="77777777" w:rsidR="00432394" w:rsidRPr="00432394" w:rsidRDefault="00432394" w:rsidP="00432394">
      <w:pPr>
        <w:rPr>
          <w:sz w:val="28"/>
        </w:rPr>
      </w:pPr>
      <w:r w:rsidRPr="00432394">
        <w:rPr>
          <w:sz w:val="28"/>
        </w:rPr>
        <w:t>на педагогическом совете</w:t>
      </w:r>
    </w:p>
    <w:p w14:paraId="18168A83" w14:textId="77777777" w:rsidR="00432394" w:rsidRPr="00432394" w:rsidRDefault="00432394" w:rsidP="00432394">
      <w:pPr>
        <w:ind w:right="-142"/>
        <w:rPr>
          <w:rFonts w:eastAsia="Arial Unicode MS"/>
          <w:color w:val="000000"/>
          <w:sz w:val="28"/>
          <w:szCs w:val="28"/>
          <w:lang w:bidi="ru-RU"/>
        </w:rPr>
      </w:pPr>
      <w:r w:rsidRPr="00432394">
        <w:rPr>
          <w:sz w:val="28"/>
          <w:szCs w:val="28"/>
        </w:rPr>
        <w:t xml:space="preserve">МБДОУ «Детский сад </w:t>
      </w:r>
      <w:r w:rsidRPr="00432394">
        <w:rPr>
          <w:rFonts w:eastAsia="Arial Unicode MS"/>
          <w:color w:val="000000"/>
          <w:sz w:val="28"/>
          <w:szCs w:val="28"/>
          <w:lang w:bidi="ru-RU"/>
        </w:rPr>
        <w:t xml:space="preserve">№ 2 </w:t>
      </w:r>
    </w:p>
    <w:p w14:paraId="33CC8167" w14:textId="77777777" w:rsidR="00432394" w:rsidRPr="00432394" w:rsidRDefault="00432394" w:rsidP="00432394">
      <w:pPr>
        <w:ind w:right="-142"/>
        <w:rPr>
          <w:rFonts w:eastAsia="Calibri"/>
          <w:sz w:val="28"/>
          <w:szCs w:val="28"/>
          <w:lang w:eastAsia="en-US"/>
        </w:rPr>
      </w:pPr>
      <w:r w:rsidRPr="00432394">
        <w:rPr>
          <w:rFonts w:eastAsia="Arial Unicode MS"/>
          <w:color w:val="000000"/>
          <w:sz w:val="28"/>
          <w:szCs w:val="28"/>
          <w:lang w:bidi="ru-RU"/>
        </w:rPr>
        <w:t xml:space="preserve">«Солнышко» </w:t>
      </w:r>
      <w:r w:rsidRPr="00432394">
        <w:rPr>
          <w:sz w:val="28"/>
          <w:szCs w:val="28"/>
        </w:rPr>
        <w:t>г. Аргун»</w:t>
      </w:r>
      <w:r w:rsidRPr="00432394">
        <w:rPr>
          <w:rFonts w:eastAsia="Calibri"/>
          <w:sz w:val="28"/>
          <w:szCs w:val="28"/>
          <w:lang w:eastAsia="en-US"/>
        </w:rPr>
        <w:t xml:space="preserve"> </w:t>
      </w:r>
    </w:p>
    <w:p w14:paraId="478D0D83" w14:textId="77777777" w:rsidR="00432394" w:rsidRPr="00432394" w:rsidRDefault="00432394" w:rsidP="00432394">
      <w:pPr>
        <w:widowControl w:val="0"/>
        <w:ind w:right="-142"/>
        <w:jc w:val="both"/>
        <w:rPr>
          <w:rFonts w:eastAsia="Arial Unicode MS"/>
          <w:iCs/>
          <w:color w:val="000000"/>
          <w:sz w:val="28"/>
          <w:lang w:bidi="ru-RU"/>
        </w:rPr>
      </w:pPr>
      <w:r w:rsidRPr="00432394">
        <w:rPr>
          <w:sz w:val="28"/>
        </w:rPr>
        <w:t>(протокол от 27.01.2026 г. № 5)</w:t>
      </w:r>
    </w:p>
    <w:p w14:paraId="094C3661" w14:textId="77777777" w:rsidR="00432394" w:rsidRPr="00432394" w:rsidRDefault="00432394" w:rsidP="00432394">
      <w:pPr>
        <w:spacing w:line="259" w:lineRule="auto"/>
        <w:rPr>
          <w:rFonts w:eastAsia="Calibri"/>
          <w:bCs/>
          <w:iCs/>
          <w:sz w:val="28"/>
          <w:szCs w:val="22"/>
          <w:lang w:eastAsia="en-US"/>
        </w:rPr>
      </w:pPr>
    </w:p>
    <w:p w14:paraId="4703E81A" w14:textId="77777777" w:rsidR="001033A5" w:rsidRPr="00432394" w:rsidRDefault="001033A5" w:rsidP="001033A5">
      <w:pPr>
        <w:jc w:val="both"/>
        <w:rPr>
          <w:sz w:val="28"/>
          <w:szCs w:val="28"/>
        </w:rPr>
      </w:pPr>
    </w:p>
    <w:p w14:paraId="58028D7F" w14:textId="77777777" w:rsidR="009945D9" w:rsidRPr="00432394" w:rsidRDefault="009945D9" w:rsidP="00E819AF">
      <w:pPr>
        <w:rPr>
          <w:sz w:val="28"/>
          <w:szCs w:val="28"/>
        </w:rPr>
      </w:pPr>
      <w:r w:rsidRPr="00432394">
        <w:rPr>
          <w:sz w:val="28"/>
          <w:szCs w:val="28"/>
        </w:rPr>
        <w:br w:type="page"/>
      </w:r>
    </w:p>
    <w:p w14:paraId="74FB24CA" w14:textId="77777777" w:rsidR="009945D9" w:rsidRPr="00432394" w:rsidRDefault="009945D9" w:rsidP="00E819AF">
      <w:pPr>
        <w:jc w:val="right"/>
        <w:rPr>
          <w:i/>
          <w:iCs/>
          <w:sz w:val="28"/>
          <w:szCs w:val="28"/>
        </w:rPr>
      </w:pPr>
      <w:r w:rsidRPr="00432394">
        <w:rPr>
          <w:i/>
          <w:iCs/>
          <w:sz w:val="28"/>
          <w:szCs w:val="28"/>
        </w:rPr>
        <w:t xml:space="preserve">Приложение 1 </w:t>
      </w:r>
    </w:p>
    <w:p w14:paraId="61BF498C" w14:textId="77777777" w:rsidR="009945D9" w:rsidRPr="00432394" w:rsidRDefault="009945D9" w:rsidP="00E819AF">
      <w:pPr>
        <w:jc w:val="right"/>
        <w:rPr>
          <w:i/>
          <w:iCs/>
          <w:sz w:val="28"/>
          <w:szCs w:val="28"/>
        </w:rPr>
      </w:pPr>
    </w:p>
    <w:p w14:paraId="02757CEB" w14:textId="77777777" w:rsidR="009945D9" w:rsidRPr="00432394" w:rsidRDefault="009945D9" w:rsidP="00E819AF">
      <w:pPr>
        <w:shd w:val="clear" w:color="auto" w:fill="FFFFFF"/>
        <w:jc w:val="center"/>
        <w:rPr>
          <w:b/>
          <w:bCs/>
          <w:sz w:val="28"/>
          <w:szCs w:val="28"/>
        </w:rPr>
      </w:pPr>
      <w:r w:rsidRPr="00432394">
        <w:rPr>
          <w:b/>
          <w:bCs/>
          <w:sz w:val="28"/>
          <w:szCs w:val="28"/>
        </w:rPr>
        <w:t>Регламент</w:t>
      </w:r>
    </w:p>
    <w:p w14:paraId="7045FCEA" w14:textId="77777777" w:rsidR="009945D9" w:rsidRPr="00432394" w:rsidRDefault="009945D9" w:rsidP="00E819AF">
      <w:pPr>
        <w:shd w:val="clear" w:color="auto" w:fill="FFFFFF"/>
        <w:jc w:val="center"/>
        <w:rPr>
          <w:b/>
          <w:bCs/>
          <w:sz w:val="28"/>
          <w:szCs w:val="28"/>
        </w:rPr>
      </w:pPr>
      <w:r w:rsidRPr="00432394">
        <w:rPr>
          <w:b/>
          <w:bCs/>
          <w:sz w:val="28"/>
          <w:szCs w:val="28"/>
        </w:rPr>
        <w:t>подъема и спуска Государственного флага Российской Федерации</w:t>
      </w:r>
    </w:p>
    <w:p w14:paraId="48048A08" w14:textId="77777777" w:rsidR="009945D9" w:rsidRPr="00432394" w:rsidRDefault="009945D9" w:rsidP="00E819AF">
      <w:pPr>
        <w:shd w:val="clear" w:color="auto" w:fill="FFFFFF"/>
        <w:jc w:val="center"/>
        <w:rPr>
          <w:b/>
          <w:bCs/>
          <w:sz w:val="28"/>
          <w:szCs w:val="28"/>
        </w:rPr>
      </w:pPr>
      <w:r w:rsidRPr="00432394">
        <w:rPr>
          <w:b/>
          <w:bCs/>
          <w:sz w:val="28"/>
          <w:szCs w:val="28"/>
        </w:rPr>
        <w:t>в дошкольном образовательном учреждении</w:t>
      </w:r>
    </w:p>
    <w:p w14:paraId="71302A66" w14:textId="77777777" w:rsidR="009945D9" w:rsidRPr="00432394" w:rsidRDefault="009945D9" w:rsidP="00E819AF">
      <w:pPr>
        <w:shd w:val="clear" w:color="auto" w:fill="FFFFFF"/>
        <w:jc w:val="center"/>
        <w:rPr>
          <w:sz w:val="28"/>
          <w:szCs w:val="28"/>
        </w:rPr>
      </w:pPr>
    </w:p>
    <w:p w14:paraId="5FD76E8F" w14:textId="77777777" w:rsidR="009945D9" w:rsidRPr="00432394" w:rsidRDefault="009945D9" w:rsidP="00E819AF">
      <w:pPr>
        <w:shd w:val="clear" w:color="auto" w:fill="FFFFFF"/>
        <w:rPr>
          <w:sz w:val="28"/>
          <w:szCs w:val="28"/>
        </w:rPr>
      </w:pPr>
    </w:p>
    <w:p w14:paraId="66B9462E" w14:textId="77777777" w:rsidR="009945D9" w:rsidRPr="00432394" w:rsidRDefault="009945D9" w:rsidP="00E819AF">
      <w:pPr>
        <w:shd w:val="clear" w:color="auto" w:fill="FFFFFF"/>
        <w:jc w:val="both"/>
        <w:rPr>
          <w:sz w:val="28"/>
          <w:szCs w:val="28"/>
        </w:rPr>
      </w:pPr>
      <w:r w:rsidRPr="00432394">
        <w:rPr>
          <w:sz w:val="28"/>
          <w:szCs w:val="28"/>
        </w:rPr>
        <w:t>1. Назначенный воспитанник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14:paraId="6CC63191" w14:textId="77777777" w:rsidR="009945D9" w:rsidRPr="00432394" w:rsidRDefault="009945D9" w:rsidP="00E819AF">
      <w:pPr>
        <w:shd w:val="clear" w:color="auto" w:fill="FFFFFF"/>
        <w:jc w:val="both"/>
        <w:rPr>
          <w:sz w:val="28"/>
          <w:szCs w:val="28"/>
        </w:rPr>
      </w:pPr>
      <w:r w:rsidRPr="00432394">
        <w:rPr>
          <w:sz w:val="28"/>
          <w:szCs w:val="28"/>
        </w:rPr>
        <w:t>2. В назначенное время административные работники, воспитанники ДОУ и их родители (законные представители) выстраиваются на линейку.</w:t>
      </w:r>
    </w:p>
    <w:p w14:paraId="0A68863C" w14:textId="77777777" w:rsidR="009945D9" w:rsidRPr="00432394" w:rsidRDefault="009945D9" w:rsidP="00E819AF">
      <w:pPr>
        <w:shd w:val="clear" w:color="auto" w:fill="FFFFFF"/>
        <w:jc w:val="both"/>
        <w:rPr>
          <w:sz w:val="28"/>
          <w:szCs w:val="28"/>
        </w:rPr>
      </w:pPr>
      <w:r w:rsidRPr="00432394">
        <w:rPr>
          <w:sz w:val="28"/>
          <w:szCs w:val="28"/>
        </w:rPr>
        <w:t>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w:t>
      </w:r>
    </w:p>
    <w:p w14:paraId="66F25754" w14:textId="77777777" w:rsidR="009945D9" w:rsidRPr="00432394" w:rsidRDefault="009945D9" w:rsidP="00E819AF">
      <w:pPr>
        <w:shd w:val="clear" w:color="auto" w:fill="FFFFFF"/>
        <w:jc w:val="both"/>
        <w:rPr>
          <w:sz w:val="28"/>
          <w:szCs w:val="28"/>
        </w:rPr>
      </w:pPr>
      <w:r w:rsidRPr="00432394">
        <w:rPr>
          <w:sz w:val="28"/>
          <w:szCs w:val="28"/>
        </w:rPr>
        <w:t>4. Все присутствующие поворачивают голову в сторону Флага. По окончании исполнения Гимна и подъема Флага начинается основная часть мероприятия.</w:t>
      </w:r>
    </w:p>
    <w:p w14:paraId="7A0D1FCF" w14:textId="77777777" w:rsidR="009945D9" w:rsidRPr="00432394" w:rsidRDefault="009945D9" w:rsidP="00E819AF">
      <w:pPr>
        <w:shd w:val="clear" w:color="auto" w:fill="FFFFFF"/>
        <w:jc w:val="both"/>
        <w:rPr>
          <w:sz w:val="28"/>
          <w:szCs w:val="28"/>
        </w:rPr>
      </w:pPr>
      <w:r w:rsidRPr="00432394">
        <w:rPr>
          <w:sz w:val="28"/>
          <w:szCs w:val="28"/>
        </w:rPr>
        <w:t>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w:t>
      </w:r>
    </w:p>
    <w:p w14:paraId="648A306C" w14:textId="77777777" w:rsidR="009945D9" w:rsidRPr="00432394" w:rsidRDefault="009945D9" w:rsidP="00E819AF">
      <w:pPr>
        <w:jc w:val="right"/>
        <w:rPr>
          <w:i/>
          <w:iCs/>
          <w:sz w:val="28"/>
          <w:szCs w:val="28"/>
        </w:rPr>
      </w:pPr>
      <w:r w:rsidRPr="00432394">
        <w:rPr>
          <w:i/>
          <w:iCs/>
          <w:sz w:val="28"/>
          <w:szCs w:val="28"/>
        </w:rPr>
        <w:br w:type="page"/>
      </w:r>
    </w:p>
    <w:p w14:paraId="2470928D" w14:textId="77777777" w:rsidR="009945D9" w:rsidRPr="00432394" w:rsidRDefault="009945D9" w:rsidP="00E819AF">
      <w:pPr>
        <w:jc w:val="right"/>
        <w:rPr>
          <w:i/>
          <w:iCs/>
          <w:sz w:val="28"/>
          <w:szCs w:val="28"/>
        </w:rPr>
      </w:pPr>
      <w:r w:rsidRPr="00432394">
        <w:rPr>
          <w:i/>
          <w:iCs/>
          <w:sz w:val="28"/>
          <w:szCs w:val="28"/>
        </w:rPr>
        <w:t>Приложение 2</w:t>
      </w:r>
    </w:p>
    <w:p w14:paraId="0DB2F39B" w14:textId="77777777" w:rsidR="009945D9" w:rsidRPr="00432394" w:rsidRDefault="009945D9" w:rsidP="00E819AF">
      <w:pPr>
        <w:jc w:val="right"/>
        <w:rPr>
          <w:i/>
          <w:iCs/>
          <w:sz w:val="28"/>
          <w:szCs w:val="28"/>
        </w:rPr>
      </w:pPr>
    </w:p>
    <w:p w14:paraId="2538469F" w14:textId="77777777" w:rsidR="009945D9" w:rsidRPr="00432394" w:rsidRDefault="009945D9" w:rsidP="00E819AF">
      <w:pPr>
        <w:jc w:val="right"/>
        <w:rPr>
          <w:i/>
          <w:iCs/>
          <w:sz w:val="28"/>
          <w:szCs w:val="28"/>
        </w:rPr>
      </w:pPr>
    </w:p>
    <w:p w14:paraId="7AF9F5E9" w14:textId="77777777" w:rsidR="009945D9" w:rsidRPr="00432394" w:rsidRDefault="009945D9" w:rsidP="00E819AF">
      <w:pPr>
        <w:jc w:val="right"/>
        <w:rPr>
          <w:i/>
          <w:iCs/>
          <w:sz w:val="28"/>
          <w:szCs w:val="28"/>
        </w:rPr>
      </w:pPr>
    </w:p>
    <w:p w14:paraId="31432ACD" w14:textId="77777777" w:rsidR="00326E71" w:rsidRPr="00432394" w:rsidRDefault="009945D9" w:rsidP="00E819AF">
      <w:pPr>
        <w:shd w:val="clear" w:color="auto" w:fill="FFFFFF"/>
        <w:jc w:val="center"/>
        <w:rPr>
          <w:b/>
          <w:bCs/>
          <w:sz w:val="28"/>
          <w:szCs w:val="28"/>
        </w:rPr>
      </w:pPr>
      <w:r w:rsidRPr="00432394">
        <w:rPr>
          <w:b/>
          <w:bCs/>
          <w:sz w:val="28"/>
          <w:szCs w:val="28"/>
        </w:rPr>
        <w:t>ТЕКСТ</w:t>
      </w:r>
    </w:p>
    <w:p w14:paraId="082C6683" w14:textId="77777777" w:rsidR="00326E71" w:rsidRPr="00432394" w:rsidRDefault="009945D9" w:rsidP="00E819AF">
      <w:pPr>
        <w:shd w:val="clear" w:color="auto" w:fill="FFFFFF"/>
        <w:jc w:val="center"/>
        <w:rPr>
          <w:b/>
          <w:bCs/>
          <w:sz w:val="28"/>
          <w:szCs w:val="28"/>
        </w:rPr>
      </w:pPr>
      <w:r w:rsidRPr="00432394">
        <w:rPr>
          <w:b/>
          <w:bCs/>
          <w:sz w:val="28"/>
          <w:szCs w:val="28"/>
        </w:rPr>
        <w:t>Государственного гимна Российской Федерации</w:t>
      </w:r>
    </w:p>
    <w:p w14:paraId="0DC19E6C" w14:textId="77777777" w:rsidR="00326E71" w:rsidRPr="00432394" w:rsidRDefault="00326E71" w:rsidP="00E819AF">
      <w:pPr>
        <w:shd w:val="clear" w:color="auto" w:fill="FFFFFF"/>
        <w:jc w:val="center"/>
        <w:rPr>
          <w:b/>
          <w:bCs/>
          <w:sz w:val="28"/>
          <w:szCs w:val="28"/>
        </w:rPr>
      </w:pPr>
    </w:p>
    <w:p w14:paraId="625BD5AB" w14:textId="5E8143ED" w:rsidR="009945D9" w:rsidRPr="00432394" w:rsidRDefault="009945D9" w:rsidP="00E819AF">
      <w:pPr>
        <w:shd w:val="clear" w:color="auto" w:fill="FFFFFF"/>
        <w:jc w:val="center"/>
        <w:rPr>
          <w:sz w:val="28"/>
          <w:szCs w:val="28"/>
        </w:rPr>
      </w:pPr>
      <w:r w:rsidRPr="00432394">
        <w:rPr>
          <w:bCs/>
          <w:sz w:val="28"/>
          <w:szCs w:val="28"/>
        </w:rPr>
        <w:t>(слова С.</w:t>
      </w:r>
      <w:r w:rsidR="00326E71" w:rsidRPr="00432394">
        <w:rPr>
          <w:bCs/>
          <w:sz w:val="28"/>
          <w:szCs w:val="28"/>
        </w:rPr>
        <w:t xml:space="preserve">В. </w:t>
      </w:r>
      <w:r w:rsidRPr="00432394">
        <w:rPr>
          <w:bCs/>
          <w:sz w:val="28"/>
          <w:szCs w:val="28"/>
        </w:rPr>
        <w:t>Михалкова)</w:t>
      </w:r>
    </w:p>
    <w:tbl>
      <w:tblPr>
        <w:tblW w:w="0" w:type="auto"/>
        <w:tblCellSpacing w:w="187" w:type="dxa"/>
        <w:tblInd w:w="2" w:type="dxa"/>
        <w:tblCellMar>
          <w:left w:w="0" w:type="dxa"/>
          <w:right w:w="0" w:type="dxa"/>
        </w:tblCellMar>
        <w:tblLook w:val="00A0" w:firstRow="1" w:lastRow="0" w:firstColumn="1" w:lastColumn="0" w:noHBand="0" w:noVBand="0"/>
      </w:tblPr>
      <w:tblGrid>
        <w:gridCol w:w="1311"/>
        <w:gridCol w:w="5096"/>
      </w:tblGrid>
      <w:tr w:rsidR="00B44FBB" w:rsidRPr="00432394" w14:paraId="1F9F5F7D" w14:textId="77777777">
        <w:trPr>
          <w:tblCellSpacing w:w="187" w:type="dxa"/>
        </w:trPr>
        <w:tc>
          <w:tcPr>
            <w:tcW w:w="0" w:type="auto"/>
            <w:gridSpan w:val="2"/>
            <w:vAlign w:val="center"/>
          </w:tcPr>
          <w:p w14:paraId="5429BF4A" w14:textId="77777777" w:rsidR="00326E71" w:rsidRPr="00432394" w:rsidRDefault="009945D9" w:rsidP="00E819AF">
            <w:pPr>
              <w:rPr>
                <w:sz w:val="28"/>
                <w:szCs w:val="28"/>
              </w:rPr>
            </w:pPr>
            <w:r w:rsidRPr="00432394">
              <w:rPr>
                <w:sz w:val="28"/>
                <w:szCs w:val="28"/>
              </w:rPr>
              <w:t xml:space="preserve">Россия </w:t>
            </w:r>
            <w:r w:rsidR="00326E71" w:rsidRPr="00432394">
              <w:rPr>
                <w:sz w:val="28"/>
                <w:szCs w:val="28"/>
              </w:rPr>
              <w:t>–</w:t>
            </w:r>
            <w:r w:rsidRPr="00432394">
              <w:rPr>
                <w:sz w:val="28"/>
                <w:szCs w:val="28"/>
              </w:rPr>
              <w:t xml:space="preserve"> священная наша держава,</w:t>
            </w:r>
          </w:p>
          <w:p w14:paraId="76606561" w14:textId="77777777" w:rsidR="00326E71" w:rsidRPr="00432394" w:rsidRDefault="009945D9" w:rsidP="00326E71">
            <w:pPr>
              <w:rPr>
                <w:sz w:val="28"/>
                <w:szCs w:val="28"/>
              </w:rPr>
            </w:pPr>
            <w:r w:rsidRPr="00432394">
              <w:rPr>
                <w:sz w:val="28"/>
                <w:szCs w:val="28"/>
              </w:rPr>
              <w:t xml:space="preserve">Россия </w:t>
            </w:r>
            <w:r w:rsidR="00326E71" w:rsidRPr="00432394">
              <w:rPr>
                <w:sz w:val="28"/>
                <w:szCs w:val="28"/>
              </w:rPr>
              <w:t>–</w:t>
            </w:r>
            <w:r w:rsidRPr="00432394">
              <w:rPr>
                <w:sz w:val="28"/>
                <w:szCs w:val="28"/>
              </w:rPr>
              <w:t xml:space="preserve"> любимая наша страна.</w:t>
            </w:r>
          </w:p>
          <w:p w14:paraId="1EE8D8FE" w14:textId="77777777" w:rsidR="00326E71" w:rsidRPr="00432394" w:rsidRDefault="009945D9" w:rsidP="00326E71">
            <w:pPr>
              <w:rPr>
                <w:sz w:val="28"/>
                <w:szCs w:val="28"/>
              </w:rPr>
            </w:pPr>
            <w:r w:rsidRPr="00432394">
              <w:rPr>
                <w:sz w:val="28"/>
                <w:szCs w:val="28"/>
              </w:rPr>
              <w:t xml:space="preserve">Могучая воля, великая слава </w:t>
            </w:r>
            <w:r w:rsidR="00326E71" w:rsidRPr="00432394">
              <w:rPr>
                <w:sz w:val="28"/>
                <w:szCs w:val="28"/>
              </w:rPr>
              <w:t xml:space="preserve">– </w:t>
            </w:r>
          </w:p>
          <w:p w14:paraId="7820DBDB" w14:textId="65D94291" w:rsidR="009945D9" w:rsidRPr="00432394" w:rsidRDefault="009945D9" w:rsidP="00326E71">
            <w:pPr>
              <w:rPr>
                <w:sz w:val="28"/>
                <w:szCs w:val="28"/>
              </w:rPr>
            </w:pPr>
            <w:r w:rsidRPr="00432394">
              <w:rPr>
                <w:sz w:val="28"/>
                <w:szCs w:val="28"/>
              </w:rPr>
              <w:t>Твое достоянье на все времена!</w:t>
            </w:r>
          </w:p>
        </w:tc>
      </w:tr>
      <w:tr w:rsidR="00B44FBB" w:rsidRPr="00432394" w14:paraId="0116F7BF" w14:textId="77777777">
        <w:trPr>
          <w:tblCellSpacing w:w="187" w:type="dxa"/>
        </w:trPr>
        <w:tc>
          <w:tcPr>
            <w:tcW w:w="750" w:type="dxa"/>
            <w:vAlign w:val="center"/>
          </w:tcPr>
          <w:p w14:paraId="401F0CDC" w14:textId="77777777" w:rsidR="009945D9" w:rsidRPr="00432394" w:rsidRDefault="009945D9" w:rsidP="00E819AF">
            <w:pPr>
              <w:rPr>
                <w:sz w:val="28"/>
                <w:szCs w:val="28"/>
              </w:rPr>
            </w:pPr>
          </w:p>
        </w:tc>
        <w:tc>
          <w:tcPr>
            <w:tcW w:w="0" w:type="auto"/>
            <w:vAlign w:val="center"/>
          </w:tcPr>
          <w:p w14:paraId="7579E8CD" w14:textId="77777777" w:rsidR="00326E71" w:rsidRPr="00432394" w:rsidRDefault="009945D9" w:rsidP="00E819AF">
            <w:pPr>
              <w:rPr>
                <w:sz w:val="28"/>
                <w:szCs w:val="28"/>
              </w:rPr>
            </w:pPr>
            <w:r w:rsidRPr="00432394">
              <w:rPr>
                <w:sz w:val="28"/>
                <w:szCs w:val="28"/>
              </w:rPr>
              <w:t>Славься, Отечество наше свободное,</w:t>
            </w:r>
          </w:p>
          <w:p w14:paraId="69BBEBCA" w14:textId="77777777" w:rsidR="00326E71" w:rsidRPr="00432394" w:rsidRDefault="009945D9" w:rsidP="00E819AF">
            <w:pPr>
              <w:rPr>
                <w:sz w:val="28"/>
                <w:szCs w:val="28"/>
              </w:rPr>
            </w:pPr>
            <w:r w:rsidRPr="00432394">
              <w:rPr>
                <w:sz w:val="28"/>
                <w:szCs w:val="28"/>
              </w:rPr>
              <w:t>Братских народов союз вековой,</w:t>
            </w:r>
          </w:p>
          <w:p w14:paraId="023D3495" w14:textId="7B71A82E" w:rsidR="009945D9" w:rsidRPr="00432394" w:rsidRDefault="009945D9" w:rsidP="00E819AF">
            <w:pPr>
              <w:rPr>
                <w:sz w:val="28"/>
                <w:szCs w:val="28"/>
              </w:rPr>
            </w:pPr>
            <w:r w:rsidRPr="00432394">
              <w:rPr>
                <w:sz w:val="28"/>
                <w:szCs w:val="28"/>
              </w:rPr>
              <w:t>Предками данная мудрость народная!</w:t>
            </w:r>
            <w:r w:rsidRPr="00432394">
              <w:rPr>
                <w:sz w:val="28"/>
                <w:szCs w:val="28"/>
              </w:rPr>
              <w:br/>
              <w:t>Славься, страна! Мы гордимся тобой!</w:t>
            </w:r>
          </w:p>
        </w:tc>
      </w:tr>
      <w:tr w:rsidR="00B44FBB" w:rsidRPr="00432394" w14:paraId="34F911DC" w14:textId="77777777">
        <w:trPr>
          <w:tblCellSpacing w:w="187" w:type="dxa"/>
        </w:trPr>
        <w:tc>
          <w:tcPr>
            <w:tcW w:w="0" w:type="auto"/>
            <w:gridSpan w:val="2"/>
            <w:vAlign w:val="center"/>
          </w:tcPr>
          <w:p w14:paraId="524DDF6D" w14:textId="77777777" w:rsidR="00326E71" w:rsidRPr="00432394" w:rsidRDefault="009945D9" w:rsidP="00E819AF">
            <w:pPr>
              <w:rPr>
                <w:sz w:val="28"/>
                <w:szCs w:val="28"/>
              </w:rPr>
            </w:pPr>
            <w:r w:rsidRPr="00432394">
              <w:rPr>
                <w:sz w:val="28"/>
                <w:szCs w:val="28"/>
              </w:rPr>
              <w:t>От южных морей до полярного края</w:t>
            </w:r>
          </w:p>
          <w:p w14:paraId="2C45B191" w14:textId="77777777" w:rsidR="00326E71" w:rsidRPr="00432394" w:rsidRDefault="009945D9" w:rsidP="00E819AF">
            <w:pPr>
              <w:rPr>
                <w:sz w:val="28"/>
                <w:szCs w:val="28"/>
              </w:rPr>
            </w:pPr>
            <w:r w:rsidRPr="00432394">
              <w:rPr>
                <w:sz w:val="28"/>
                <w:szCs w:val="28"/>
              </w:rPr>
              <w:t>Раскинулись наши леса и поля.</w:t>
            </w:r>
          </w:p>
          <w:p w14:paraId="1B2CCC30" w14:textId="77777777" w:rsidR="00326E71" w:rsidRPr="00432394" w:rsidRDefault="009945D9" w:rsidP="00E819AF">
            <w:pPr>
              <w:rPr>
                <w:sz w:val="28"/>
                <w:szCs w:val="28"/>
              </w:rPr>
            </w:pPr>
            <w:r w:rsidRPr="00432394">
              <w:rPr>
                <w:sz w:val="28"/>
                <w:szCs w:val="28"/>
              </w:rPr>
              <w:t xml:space="preserve">Одна ты на свете! Одна ты такая </w:t>
            </w:r>
            <w:r w:rsidR="00326E71" w:rsidRPr="00432394">
              <w:rPr>
                <w:sz w:val="28"/>
                <w:szCs w:val="28"/>
              </w:rPr>
              <w:t>–</w:t>
            </w:r>
          </w:p>
          <w:p w14:paraId="692B1608" w14:textId="012F6C83" w:rsidR="009945D9" w:rsidRPr="00432394" w:rsidRDefault="009945D9" w:rsidP="00E819AF">
            <w:pPr>
              <w:rPr>
                <w:sz w:val="28"/>
                <w:szCs w:val="28"/>
              </w:rPr>
            </w:pPr>
            <w:r w:rsidRPr="00432394">
              <w:rPr>
                <w:sz w:val="28"/>
                <w:szCs w:val="28"/>
              </w:rPr>
              <w:t>Хранимая Богом родная земля!</w:t>
            </w:r>
          </w:p>
        </w:tc>
      </w:tr>
      <w:tr w:rsidR="00B44FBB" w:rsidRPr="00432394" w14:paraId="13372A75" w14:textId="77777777">
        <w:trPr>
          <w:tblCellSpacing w:w="187" w:type="dxa"/>
        </w:trPr>
        <w:tc>
          <w:tcPr>
            <w:tcW w:w="750" w:type="dxa"/>
            <w:vAlign w:val="center"/>
          </w:tcPr>
          <w:p w14:paraId="522EED4D" w14:textId="77777777" w:rsidR="009945D9" w:rsidRPr="00432394" w:rsidRDefault="00825387" w:rsidP="00E819AF">
            <w:pPr>
              <w:rPr>
                <w:sz w:val="28"/>
                <w:szCs w:val="28"/>
              </w:rPr>
            </w:pPr>
            <w:r>
              <w:rPr>
                <w:noProof/>
                <w:sz w:val="28"/>
                <w:szCs w:val="28"/>
              </w:rPr>
              <w:pict w14:anchorId="0D649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http://www.gov.ru/main/img/blank.gif" style="width:37.5pt;height:.75pt;visibility:visible">
                  <v:imagedata r:id="rId7" o:title=""/>
                </v:shape>
              </w:pict>
            </w:r>
          </w:p>
        </w:tc>
        <w:tc>
          <w:tcPr>
            <w:tcW w:w="0" w:type="auto"/>
            <w:vAlign w:val="center"/>
          </w:tcPr>
          <w:p w14:paraId="136296EA" w14:textId="77777777" w:rsidR="00326E71" w:rsidRPr="00432394" w:rsidRDefault="009945D9" w:rsidP="00E819AF">
            <w:pPr>
              <w:rPr>
                <w:sz w:val="28"/>
                <w:szCs w:val="28"/>
              </w:rPr>
            </w:pPr>
            <w:r w:rsidRPr="00432394">
              <w:rPr>
                <w:sz w:val="28"/>
                <w:szCs w:val="28"/>
              </w:rPr>
              <w:t>Славься, Отечество наше свободное,</w:t>
            </w:r>
          </w:p>
          <w:p w14:paraId="030621AA" w14:textId="77777777" w:rsidR="00326E71" w:rsidRPr="00432394" w:rsidRDefault="009945D9" w:rsidP="00326E71">
            <w:pPr>
              <w:rPr>
                <w:sz w:val="28"/>
                <w:szCs w:val="28"/>
              </w:rPr>
            </w:pPr>
            <w:r w:rsidRPr="00432394">
              <w:rPr>
                <w:sz w:val="28"/>
                <w:szCs w:val="28"/>
              </w:rPr>
              <w:t>Братских народов союз вековой,</w:t>
            </w:r>
          </w:p>
          <w:p w14:paraId="6D528EA4" w14:textId="1D462C42" w:rsidR="009945D9" w:rsidRPr="00432394" w:rsidRDefault="009945D9" w:rsidP="00326E71">
            <w:pPr>
              <w:rPr>
                <w:sz w:val="28"/>
                <w:szCs w:val="28"/>
              </w:rPr>
            </w:pPr>
            <w:r w:rsidRPr="00432394">
              <w:rPr>
                <w:sz w:val="28"/>
                <w:szCs w:val="28"/>
              </w:rPr>
              <w:t>Предками данная мудрость народная!</w:t>
            </w:r>
            <w:r w:rsidRPr="00432394">
              <w:rPr>
                <w:sz w:val="28"/>
                <w:szCs w:val="28"/>
              </w:rPr>
              <w:br/>
              <w:t>Славься, страна! Мы гордимся тобой!</w:t>
            </w:r>
          </w:p>
        </w:tc>
      </w:tr>
      <w:tr w:rsidR="00B44FBB" w:rsidRPr="00432394" w14:paraId="1AAEBBEC" w14:textId="77777777">
        <w:trPr>
          <w:tblCellSpacing w:w="187" w:type="dxa"/>
        </w:trPr>
        <w:tc>
          <w:tcPr>
            <w:tcW w:w="0" w:type="auto"/>
            <w:gridSpan w:val="2"/>
            <w:vAlign w:val="center"/>
          </w:tcPr>
          <w:p w14:paraId="281CADFB" w14:textId="77777777" w:rsidR="00326E71" w:rsidRPr="00432394" w:rsidRDefault="009945D9" w:rsidP="00E819AF">
            <w:pPr>
              <w:rPr>
                <w:sz w:val="28"/>
                <w:szCs w:val="28"/>
              </w:rPr>
            </w:pPr>
            <w:r w:rsidRPr="00432394">
              <w:rPr>
                <w:sz w:val="28"/>
                <w:szCs w:val="28"/>
              </w:rPr>
              <w:t>Широкий простор для мечты и для жизни</w:t>
            </w:r>
          </w:p>
          <w:p w14:paraId="3882A13B" w14:textId="77777777" w:rsidR="00326E71" w:rsidRPr="00432394" w:rsidRDefault="009945D9" w:rsidP="00E819AF">
            <w:pPr>
              <w:rPr>
                <w:sz w:val="28"/>
                <w:szCs w:val="28"/>
              </w:rPr>
            </w:pPr>
            <w:r w:rsidRPr="00432394">
              <w:rPr>
                <w:sz w:val="28"/>
                <w:szCs w:val="28"/>
              </w:rPr>
              <w:t>Грядущие нам открывают года.</w:t>
            </w:r>
          </w:p>
          <w:p w14:paraId="659C41EF" w14:textId="77777777" w:rsidR="00326E71" w:rsidRPr="00432394" w:rsidRDefault="009945D9" w:rsidP="00E819AF">
            <w:pPr>
              <w:rPr>
                <w:sz w:val="28"/>
                <w:szCs w:val="28"/>
              </w:rPr>
            </w:pPr>
            <w:r w:rsidRPr="00432394">
              <w:rPr>
                <w:sz w:val="28"/>
                <w:szCs w:val="28"/>
              </w:rPr>
              <w:t>Нам силу дает наша верность Отчизне.</w:t>
            </w:r>
          </w:p>
          <w:p w14:paraId="46648E2A" w14:textId="58D00A03" w:rsidR="009945D9" w:rsidRPr="00432394" w:rsidRDefault="009945D9" w:rsidP="00E819AF">
            <w:pPr>
              <w:rPr>
                <w:sz w:val="28"/>
                <w:szCs w:val="28"/>
              </w:rPr>
            </w:pPr>
            <w:r w:rsidRPr="00432394">
              <w:rPr>
                <w:sz w:val="28"/>
                <w:szCs w:val="28"/>
              </w:rPr>
              <w:t>Так было, так есть и так будет всегда!</w:t>
            </w:r>
          </w:p>
        </w:tc>
      </w:tr>
      <w:tr w:rsidR="00B44FBB" w:rsidRPr="00432394" w14:paraId="63A4DD51" w14:textId="77777777">
        <w:trPr>
          <w:tblCellSpacing w:w="187" w:type="dxa"/>
        </w:trPr>
        <w:tc>
          <w:tcPr>
            <w:tcW w:w="750" w:type="dxa"/>
            <w:vAlign w:val="center"/>
          </w:tcPr>
          <w:p w14:paraId="3C6C1E55" w14:textId="77777777" w:rsidR="009945D9" w:rsidRPr="00432394" w:rsidRDefault="00825387" w:rsidP="00E819AF">
            <w:pPr>
              <w:rPr>
                <w:sz w:val="28"/>
                <w:szCs w:val="28"/>
              </w:rPr>
            </w:pPr>
            <w:r>
              <w:rPr>
                <w:noProof/>
                <w:sz w:val="28"/>
                <w:szCs w:val="28"/>
              </w:rPr>
              <w:pict w14:anchorId="665895C7">
                <v:shape id="Рисунок 5" o:spid="_x0000_i1026" type="#_x0000_t75" alt="http://www.gov.ru/main/img/blank.gif" style="width:37.5pt;height:.75pt;visibility:visible">
                  <v:imagedata r:id="rId7" o:title=""/>
                </v:shape>
              </w:pict>
            </w:r>
          </w:p>
        </w:tc>
        <w:tc>
          <w:tcPr>
            <w:tcW w:w="0" w:type="auto"/>
            <w:vAlign w:val="center"/>
          </w:tcPr>
          <w:p w14:paraId="401D08DB" w14:textId="77777777" w:rsidR="00326E71" w:rsidRPr="00432394" w:rsidRDefault="009945D9" w:rsidP="00E819AF">
            <w:pPr>
              <w:rPr>
                <w:sz w:val="28"/>
                <w:szCs w:val="28"/>
              </w:rPr>
            </w:pPr>
            <w:r w:rsidRPr="00432394">
              <w:rPr>
                <w:sz w:val="28"/>
                <w:szCs w:val="28"/>
              </w:rPr>
              <w:t>Славься, Отечество наше свободное,</w:t>
            </w:r>
          </w:p>
          <w:p w14:paraId="3CB63C68" w14:textId="77777777" w:rsidR="00326E71" w:rsidRPr="00432394" w:rsidRDefault="009945D9" w:rsidP="00E819AF">
            <w:pPr>
              <w:rPr>
                <w:sz w:val="28"/>
                <w:szCs w:val="28"/>
              </w:rPr>
            </w:pPr>
            <w:r w:rsidRPr="00432394">
              <w:rPr>
                <w:sz w:val="28"/>
                <w:szCs w:val="28"/>
              </w:rPr>
              <w:t>Братских народов союз вековой,</w:t>
            </w:r>
          </w:p>
          <w:p w14:paraId="1AD4754D" w14:textId="259C1CB6" w:rsidR="009945D9" w:rsidRPr="00432394" w:rsidRDefault="009945D9" w:rsidP="00E819AF">
            <w:pPr>
              <w:rPr>
                <w:sz w:val="28"/>
                <w:szCs w:val="28"/>
              </w:rPr>
            </w:pPr>
            <w:r w:rsidRPr="00432394">
              <w:rPr>
                <w:sz w:val="28"/>
                <w:szCs w:val="28"/>
              </w:rPr>
              <w:t>Предками данная мудрость народная!</w:t>
            </w:r>
            <w:r w:rsidRPr="00432394">
              <w:rPr>
                <w:sz w:val="28"/>
                <w:szCs w:val="28"/>
              </w:rPr>
              <w:br/>
              <w:t>Славься, страна! Мы гордимся тобой!</w:t>
            </w:r>
          </w:p>
        </w:tc>
      </w:tr>
    </w:tbl>
    <w:p w14:paraId="46CB5E2B" w14:textId="77777777" w:rsidR="009945D9" w:rsidRPr="00432394" w:rsidRDefault="009945D9" w:rsidP="00E819AF">
      <w:pPr>
        <w:jc w:val="center"/>
        <w:rPr>
          <w:sz w:val="28"/>
          <w:szCs w:val="28"/>
        </w:rPr>
      </w:pPr>
    </w:p>
    <w:p w14:paraId="02E86720" w14:textId="77777777" w:rsidR="009945D9" w:rsidRPr="00432394" w:rsidRDefault="009945D9">
      <w:pPr>
        <w:rPr>
          <w:sz w:val="28"/>
          <w:szCs w:val="28"/>
        </w:rPr>
      </w:pPr>
    </w:p>
    <w:sectPr w:rsidR="009945D9" w:rsidRPr="00432394" w:rsidSect="00415A04">
      <w:pgSz w:w="11906" w:h="16838"/>
      <w:pgMar w:top="1134" w:right="926"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116E"/>
    <w:multiLevelType w:val="hybridMultilevel"/>
    <w:tmpl w:val="DEBA351E"/>
    <w:lvl w:ilvl="0" w:tplc="0476691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5715110"/>
    <w:multiLevelType w:val="hybridMultilevel"/>
    <w:tmpl w:val="317A5B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C786717"/>
    <w:multiLevelType w:val="hybridMultilevel"/>
    <w:tmpl w:val="58AE7A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EEF7DFB"/>
    <w:multiLevelType w:val="hybridMultilevel"/>
    <w:tmpl w:val="D982E6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44F12AA"/>
    <w:multiLevelType w:val="hybridMultilevel"/>
    <w:tmpl w:val="44DADE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5E92404"/>
    <w:multiLevelType w:val="hybridMultilevel"/>
    <w:tmpl w:val="A8E838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6874DC1"/>
    <w:multiLevelType w:val="hybridMultilevel"/>
    <w:tmpl w:val="6B202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A5543D7"/>
    <w:multiLevelType w:val="hybridMultilevel"/>
    <w:tmpl w:val="512EDA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BE7610"/>
    <w:multiLevelType w:val="hybridMultilevel"/>
    <w:tmpl w:val="32AEB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8D7488A"/>
    <w:multiLevelType w:val="hybridMultilevel"/>
    <w:tmpl w:val="546AF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A2D20B9"/>
    <w:multiLevelType w:val="hybridMultilevel"/>
    <w:tmpl w:val="36BC3D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CAE1771"/>
    <w:multiLevelType w:val="hybridMultilevel"/>
    <w:tmpl w:val="FA5C689C"/>
    <w:lvl w:ilvl="0" w:tplc="EE2E1F28">
      <w:start w:val="1"/>
      <w:numFmt w:val="bullet"/>
      <w:lvlText w:val=""/>
      <w:lvlJc w:val="left"/>
      <w:pPr>
        <w:ind w:left="720" w:hanging="360"/>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E4D4570"/>
    <w:multiLevelType w:val="hybridMultilevel"/>
    <w:tmpl w:val="1C2E8D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E784E00"/>
    <w:multiLevelType w:val="hybridMultilevel"/>
    <w:tmpl w:val="518E30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01403C6"/>
    <w:multiLevelType w:val="hybridMultilevel"/>
    <w:tmpl w:val="D20809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23774A6"/>
    <w:multiLevelType w:val="hybridMultilevel"/>
    <w:tmpl w:val="87B005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344467F"/>
    <w:multiLevelType w:val="hybridMultilevel"/>
    <w:tmpl w:val="55BEAAFC"/>
    <w:lvl w:ilvl="0" w:tplc="5A4C785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3E30F86"/>
    <w:multiLevelType w:val="hybridMultilevel"/>
    <w:tmpl w:val="806E85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4AF30E4"/>
    <w:multiLevelType w:val="hybridMultilevel"/>
    <w:tmpl w:val="CC240E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2E561FA"/>
    <w:multiLevelType w:val="hybridMultilevel"/>
    <w:tmpl w:val="05447E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A3B58A8"/>
    <w:multiLevelType w:val="hybridMultilevel"/>
    <w:tmpl w:val="F8A095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A3D164C"/>
    <w:multiLevelType w:val="hybridMultilevel"/>
    <w:tmpl w:val="222A08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5A9B432A"/>
    <w:multiLevelType w:val="hybridMultilevel"/>
    <w:tmpl w:val="D416D1C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E274AFC"/>
    <w:multiLevelType w:val="hybridMultilevel"/>
    <w:tmpl w:val="4CDE4314"/>
    <w:lvl w:ilvl="0" w:tplc="04190001">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DFA663F"/>
    <w:multiLevelType w:val="hybridMultilevel"/>
    <w:tmpl w:val="78EED32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753D0408"/>
    <w:multiLevelType w:val="hybridMultilevel"/>
    <w:tmpl w:val="91C0F1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7996C8E"/>
    <w:multiLevelType w:val="hybridMultilevel"/>
    <w:tmpl w:val="C69E4D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783E3166"/>
    <w:multiLevelType w:val="hybridMultilevel"/>
    <w:tmpl w:val="92148C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792C5B86"/>
    <w:multiLevelType w:val="hybridMultilevel"/>
    <w:tmpl w:val="D6EE08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7B000195"/>
    <w:multiLevelType w:val="hybridMultilevel"/>
    <w:tmpl w:val="BFE09B9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7D8F29BD"/>
    <w:multiLevelType w:val="hybridMultilevel"/>
    <w:tmpl w:val="FEB4058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8"/>
  </w:num>
  <w:num w:numId="3">
    <w:abstractNumId w:val="13"/>
  </w:num>
  <w:num w:numId="4">
    <w:abstractNumId w:val="29"/>
  </w:num>
  <w:num w:numId="5">
    <w:abstractNumId w:val="8"/>
  </w:num>
  <w:num w:numId="6">
    <w:abstractNumId w:val="10"/>
  </w:num>
  <w:num w:numId="7">
    <w:abstractNumId w:val="30"/>
  </w:num>
  <w:num w:numId="8">
    <w:abstractNumId w:val="6"/>
  </w:num>
  <w:num w:numId="9">
    <w:abstractNumId w:val="5"/>
  </w:num>
  <w:num w:numId="10">
    <w:abstractNumId w:val="14"/>
  </w:num>
  <w:num w:numId="11">
    <w:abstractNumId w:val="12"/>
  </w:num>
  <w:num w:numId="12">
    <w:abstractNumId w:val="28"/>
  </w:num>
  <w:num w:numId="13">
    <w:abstractNumId w:val="3"/>
  </w:num>
  <w:num w:numId="14">
    <w:abstractNumId w:val="24"/>
  </w:num>
  <w:num w:numId="15">
    <w:abstractNumId w:val="25"/>
  </w:num>
  <w:num w:numId="16">
    <w:abstractNumId w:val="11"/>
  </w:num>
  <w:num w:numId="17">
    <w:abstractNumId w:val="23"/>
  </w:num>
  <w:num w:numId="18">
    <w:abstractNumId w:val="4"/>
  </w:num>
  <w:num w:numId="19">
    <w:abstractNumId w:val="17"/>
  </w:num>
  <w:num w:numId="20">
    <w:abstractNumId w:val="20"/>
  </w:num>
  <w:num w:numId="21">
    <w:abstractNumId w:val="15"/>
  </w:num>
  <w:num w:numId="22">
    <w:abstractNumId w:val="22"/>
  </w:num>
  <w:num w:numId="23">
    <w:abstractNumId w:val="27"/>
  </w:num>
  <w:num w:numId="24">
    <w:abstractNumId w:val="26"/>
  </w:num>
  <w:num w:numId="25">
    <w:abstractNumId w:val="19"/>
  </w:num>
  <w:num w:numId="26">
    <w:abstractNumId w:val="9"/>
  </w:num>
  <w:num w:numId="27">
    <w:abstractNumId w:val="21"/>
  </w:num>
  <w:num w:numId="28">
    <w:abstractNumId w:val="2"/>
  </w:num>
  <w:num w:numId="29">
    <w:abstractNumId w:val="7"/>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C83"/>
    <w:rsid w:val="000D5D69"/>
    <w:rsid w:val="000E1802"/>
    <w:rsid w:val="001033A5"/>
    <w:rsid w:val="00126690"/>
    <w:rsid w:val="00147064"/>
    <w:rsid w:val="0016363B"/>
    <w:rsid w:val="001A3CD8"/>
    <w:rsid w:val="001B39C5"/>
    <w:rsid w:val="001E13CF"/>
    <w:rsid w:val="00261C62"/>
    <w:rsid w:val="002721DE"/>
    <w:rsid w:val="00287B42"/>
    <w:rsid w:val="002C2AF9"/>
    <w:rsid w:val="002E3A36"/>
    <w:rsid w:val="00302C24"/>
    <w:rsid w:val="00326487"/>
    <w:rsid w:val="00326E71"/>
    <w:rsid w:val="0034436E"/>
    <w:rsid w:val="003E6C83"/>
    <w:rsid w:val="00415A04"/>
    <w:rsid w:val="00432394"/>
    <w:rsid w:val="00440229"/>
    <w:rsid w:val="0046600A"/>
    <w:rsid w:val="00476EBB"/>
    <w:rsid w:val="004925A5"/>
    <w:rsid w:val="004A3AEB"/>
    <w:rsid w:val="004F26BD"/>
    <w:rsid w:val="00516589"/>
    <w:rsid w:val="005268E7"/>
    <w:rsid w:val="0054627C"/>
    <w:rsid w:val="0055039D"/>
    <w:rsid w:val="005749F5"/>
    <w:rsid w:val="00594FC9"/>
    <w:rsid w:val="005D259A"/>
    <w:rsid w:val="005F2E45"/>
    <w:rsid w:val="006545B7"/>
    <w:rsid w:val="006C356E"/>
    <w:rsid w:val="007325A7"/>
    <w:rsid w:val="00734B38"/>
    <w:rsid w:val="00743695"/>
    <w:rsid w:val="007724C7"/>
    <w:rsid w:val="00794261"/>
    <w:rsid w:val="007C106C"/>
    <w:rsid w:val="007E4257"/>
    <w:rsid w:val="00825387"/>
    <w:rsid w:val="008867BE"/>
    <w:rsid w:val="008E4BA3"/>
    <w:rsid w:val="009377C7"/>
    <w:rsid w:val="00944CD4"/>
    <w:rsid w:val="009945D9"/>
    <w:rsid w:val="00A26094"/>
    <w:rsid w:val="00A41080"/>
    <w:rsid w:val="00A43C52"/>
    <w:rsid w:val="00AF3CF9"/>
    <w:rsid w:val="00B44FBB"/>
    <w:rsid w:val="00C167A4"/>
    <w:rsid w:val="00D14C95"/>
    <w:rsid w:val="00D451BC"/>
    <w:rsid w:val="00D46DE4"/>
    <w:rsid w:val="00D47A7C"/>
    <w:rsid w:val="00D82424"/>
    <w:rsid w:val="00E60C50"/>
    <w:rsid w:val="00E819AF"/>
    <w:rsid w:val="00EC3376"/>
    <w:rsid w:val="00EF1E07"/>
    <w:rsid w:val="00F65EC9"/>
    <w:rsid w:val="00FA72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AF4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C9"/>
    <w:rPr>
      <w:rFonts w:ascii="Times New Roman" w:eastAsia="Times New Roman" w:hAnsi="Times New Roman"/>
      <w:sz w:val="24"/>
      <w:szCs w:val="24"/>
    </w:rPr>
  </w:style>
  <w:style w:type="paragraph" w:styleId="1">
    <w:name w:val="heading 1"/>
    <w:basedOn w:val="a"/>
    <w:next w:val="a"/>
    <w:link w:val="10"/>
    <w:uiPriority w:val="99"/>
    <w:qFormat/>
    <w:rsid w:val="00594FC9"/>
    <w:pPr>
      <w:keepNext/>
      <w:keepLines/>
      <w:spacing w:before="48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94FC9"/>
    <w:rPr>
      <w:rFonts w:ascii="Cambria" w:hAnsi="Cambria" w:cs="Cambria"/>
      <w:b/>
      <w:bCs/>
      <w:color w:val="365F91"/>
      <w:sz w:val="28"/>
      <w:szCs w:val="28"/>
      <w:lang w:eastAsia="ru-RU"/>
    </w:rPr>
  </w:style>
  <w:style w:type="paragraph" w:styleId="a3">
    <w:name w:val="List Paragraph"/>
    <w:basedOn w:val="a"/>
    <w:uiPriority w:val="99"/>
    <w:qFormat/>
    <w:rsid w:val="00594FC9"/>
    <w:pPr>
      <w:ind w:left="720"/>
    </w:pPr>
  </w:style>
  <w:style w:type="character" w:styleId="a4">
    <w:name w:val="Hyperlink"/>
    <w:uiPriority w:val="99"/>
    <w:rsid w:val="00594FC9"/>
    <w:rPr>
      <w:color w:val="0000FF"/>
      <w:u w:val="single"/>
    </w:rPr>
  </w:style>
  <w:style w:type="character" w:customStyle="1" w:styleId="grame">
    <w:name w:val="grame"/>
    <w:basedOn w:val="a0"/>
    <w:uiPriority w:val="99"/>
    <w:rsid w:val="00594FC9"/>
  </w:style>
  <w:style w:type="paragraph" w:customStyle="1" w:styleId="formattext">
    <w:name w:val="formattext"/>
    <w:basedOn w:val="a"/>
    <w:uiPriority w:val="99"/>
    <w:rsid w:val="00594FC9"/>
    <w:pPr>
      <w:spacing w:before="100" w:beforeAutospacing="1" w:after="100" w:afterAutospacing="1"/>
    </w:pPr>
  </w:style>
  <w:style w:type="paragraph" w:customStyle="1" w:styleId="s1">
    <w:name w:val="s_1"/>
    <w:basedOn w:val="a"/>
    <w:uiPriority w:val="99"/>
    <w:rsid w:val="00594FC9"/>
    <w:pPr>
      <w:spacing w:before="100" w:beforeAutospacing="1" w:after="100" w:afterAutospacing="1"/>
    </w:pPr>
  </w:style>
  <w:style w:type="paragraph" w:styleId="a5">
    <w:name w:val="Normal (Web)"/>
    <w:basedOn w:val="a"/>
    <w:uiPriority w:val="99"/>
    <w:semiHidden/>
    <w:rsid w:val="00476EBB"/>
    <w:pPr>
      <w:spacing w:before="100" w:beforeAutospacing="1" w:after="100" w:afterAutospacing="1"/>
    </w:pPr>
  </w:style>
  <w:style w:type="paragraph" w:styleId="a6">
    <w:name w:val="Balloon Text"/>
    <w:basedOn w:val="a"/>
    <w:link w:val="a7"/>
    <w:uiPriority w:val="99"/>
    <w:semiHidden/>
    <w:rsid w:val="00476EBB"/>
    <w:rPr>
      <w:rFonts w:ascii="Tahoma" w:hAnsi="Tahoma" w:cs="Tahoma"/>
      <w:sz w:val="16"/>
      <w:szCs w:val="16"/>
    </w:rPr>
  </w:style>
  <w:style w:type="character" w:customStyle="1" w:styleId="a7">
    <w:name w:val="Текст выноски Знак"/>
    <w:link w:val="a6"/>
    <w:uiPriority w:val="99"/>
    <w:semiHidden/>
    <w:locked/>
    <w:rsid w:val="00476EB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2691">
      <w:marLeft w:val="0"/>
      <w:marRight w:val="0"/>
      <w:marTop w:val="0"/>
      <w:marBottom w:val="0"/>
      <w:divBdr>
        <w:top w:val="none" w:sz="0" w:space="0" w:color="auto"/>
        <w:left w:val="none" w:sz="0" w:space="0" w:color="auto"/>
        <w:bottom w:val="none" w:sz="0" w:space="0" w:color="auto"/>
        <w:right w:val="none" w:sz="0" w:space="0" w:color="auto"/>
      </w:divBdr>
    </w:div>
    <w:div w:id="682322692">
      <w:marLeft w:val="0"/>
      <w:marRight w:val="0"/>
      <w:marTop w:val="0"/>
      <w:marBottom w:val="0"/>
      <w:divBdr>
        <w:top w:val="none" w:sz="0" w:space="0" w:color="auto"/>
        <w:left w:val="none" w:sz="0" w:space="0" w:color="auto"/>
        <w:bottom w:val="none" w:sz="0" w:space="0" w:color="auto"/>
        <w:right w:val="none" w:sz="0" w:space="0" w:color="auto"/>
      </w:divBdr>
    </w:div>
    <w:div w:id="682322693">
      <w:marLeft w:val="0"/>
      <w:marRight w:val="0"/>
      <w:marTop w:val="0"/>
      <w:marBottom w:val="0"/>
      <w:divBdr>
        <w:top w:val="none" w:sz="0" w:space="0" w:color="auto"/>
        <w:left w:val="none" w:sz="0" w:space="0" w:color="auto"/>
        <w:bottom w:val="none" w:sz="0" w:space="0" w:color="auto"/>
        <w:right w:val="none" w:sz="0" w:space="0" w:color="auto"/>
      </w:divBdr>
    </w:div>
    <w:div w:id="682322694">
      <w:marLeft w:val="0"/>
      <w:marRight w:val="0"/>
      <w:marTop w:val="0"/>
      <w:marBottom w:val="0"/>
      <w:divBdr>
        <w:top w:val="none" w:sz="0" w:space="0" w:color="auto"/>
        <w:left w:val="none" w:sz="0" w:space="0" w:color="auto"/>
        <w:bottom w:val="none" w:sz="0" w:space="0" w:color="auto"/>
        <w:right w:val="none" w:sz="0" w:space="0" w:color="auto"/>
      </w:divBdr>
    </w:div>
    <w:div w:id="682322695">
      <w:marLeft w:val="0"/>
      <w:marRight w:val="0"/>
      <w:marTop w:val="0"/>
      <w:marBottom w:val="0"/>
      <w:divBdr>
        <w:top w:val="none" w:sz="0" w:space="0" w:color="auto"/>
        <w:left w:val="none" w:sz="0" w:space="0" w:color="auto"/>
        <w:bottom w:val="none" w:sz="0" w:space="0" w:color="auto"/>
        <w:right w:val="none" w:sz="0" w:space="0" w:color="auto"/>
      </w:divBdr>
    </w:div>
    <w:div w:id="682322696">
      <w:marLeft w:val="0"/>
      <w:marRight w:val="0"/>
      <w:marTop w:val="0"/>
      <w:marBottom w:val="0"/>
      <w:divBdr>
        <w:top w:val="none" w:sz="0" w:space="0" w:color="auto"/>
        <w:left w:val="none" w:sz="0" w:space="0" w:color="auto"/>
        <w:bottom w:val="none" w:sz="0" w:space="0" w:color="auto"/>
        <w:right w:val="none" w:sz="0" w:space="0" w:color="auto"/>
      </w:divBdr>
    </w:div>
    <w:div w:id="682322697">
      <w:marLeft w:val="0"/>
      <w:marRight w:val="0"/>
      <w:marTop w:val="0"/>
      <w:marBottom w:val="0"/>
      <w:divBdr>
        <w:top w:val="none" w:sz="0" w:space="0" w:color="auto"/>
        <w:left w:val="none" w:sz="0" w:space="0" w:color="auto"/>
        <w:bottom w:val="none" w:sz="0" w:space="0" w:color="auto"/>
        <w:right w:val="none" w:sz="0" w:space="0" w:color="auto"/>
      </w:divBdr>
    </w:div>
    <w:div w:id="682322698">
      <w:marLeft w:val="0"/>
      <w:marRight w:val="0"/>
      <w:marTop w:val="0"/>
      <w:marBottom w:val="0"/>
      <w:divBdr>
        <w:top w:val="none" w:sz="0" w:space="0" w:color="auto"/>
        <w:left w:val="none" w:sz="0" w:space="0" w:color="auto"/>
        <w:bottom w:val="none" w:sz="0" w:space="0" w:color="auto"/>
        <w:right w:val="none" w:sz="0" w:space="0" w:color="auto"/>
      </w:divBdr>
    </w:div>
    <w:div w:id="10767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4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Obuchonok</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obuchonok2</dc:creator>
  <cp:lastModifiedBy>рс</cp:lastModifiedBy>
  <cp:revision>5</cp:revision>
  <cp:lastPrinted>2026-03-30T13:11:00Z</cp:lastPrinted>
  <dcterms:created xsi:type="dcterms:W3CDTF">2026-03-26T11:49:00Z</dcterms:created>
  <dcterms:modified xsi:type="dcterms:W3CDTF">2026-03-30T13:12:00Z</dcterms:modified>
</cp:coreProperties>
</file>